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4ACEA" w14:textId="77777777" w:rsidR="008A10F1" w:rsidRPr="00010A8A" w:rsidRDefault="008A10F1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10A8A">
        <w:rPr>
          <w:rFonts w:asciiTheme="minorHAnsi" w:hAnsiTheme="minorHAnsi" w:cstheme="minorHAnsi"/>
          <w:b/>
          <w:sz w:val="24"/>
          <w:szCs w:val="24"/>
        </w:rPr>
        <w:t xml:space="preserve">Regulamin rekrutacji i realizacji działań w ramach projektu </w:t>
      </w:r>
    </w:p>
    <w:p w14:paraId="388072EF" w14:textId="4944500D" w:rsidR="008A10F1" w:rsidRDefault="006D6D6D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6D6D">
        <w:rPr>
          <w:rFonts w:asciiTheme="minorHAnsi" w:hAnsiTheme="minorHAnsi" w:cstheme="minorHAnsi"/>
          <w:b/>
          <w:sz w:val="24"/>
          <w:szCs w:val="24"/>
        </w:rPr>
        <w:t>„</w:t>
      </w:r>
      <w:r w:rsidR="003958F5" w:rsidRPr="003958F5">
        <w:rPr>
          <w:rFonts w:asciiTheme="minorHAnsi" w:hAnsiTheme="minorHAnsi" w:cstheme="minorHAnsi"/>
          <w:b/>
          <w:sz w:val="24"/>
          <w:szCs w:val="24"/>
        </w:rPr>
        <w:t>Wiem i Potrafię - Węgielkowe Bystrzaki. Wspieranie rozwoju psychoruchowego przedszkolaków.</w:t>
      </w:r>
      <w:r w:rsidRPr="006D6D6D">
        <w:rPr>
          <w:rFonts w:asciiTheme="minorHAnsi" w:hAnsiTheme="minorHAnsi" w:cstheme="minorHAnsi"/>
          <w:b/>
          <w:sz w:val="24"/>
          <w:szCs w:val="24"/>
        </w:rPr>
        <w:t>”</w:t>
      </w:r>
    </w:p>
    <w:p w14:paraId="2D5F4653" w14:textId="77777777" w:rsidR="002437A3" w:rsidRPr="003C7AFD" w:rsidRDefault="002437A3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62169B14" w14:textId="4FA3936F" w:rsidR="002437A3" w:rsidRPr="00F37B19" w:rsidRDefault="008A10F1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37B19">
        <w:rPr>
          <w:rFonts w:asciiTheme="minorHAnsi" w:hAnsiTheme="minorHAnsi" w:cstheme="minorHAnsi"/>
          <w:b/>
        </w:rPr>
        <w:t>§ 1 Informacje ogólne</w:t>
      </w:r>
    </w:p>
    <w:p w14:paraId="71814D0B" w14:textId="1649AF24" w:rsidR="008A10F1" w:rsidRPr="00F37B19" w:rsidRDefault="008A10F1" w:rsidP="00595C1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37B19">
        <w:rPr>
          <w:rFonts w:cstheme="minorHAnsi"/>
        </w:rPr>
        <w:t xml:space="preserve">Regulamin niniejszy określa zasady rekrutacji i uczestnictwa </w:t>
      </w:r>
      <w:r w:rsidR="009C7CDD">
        <w:rPr>
          <w:rFonts w:cstheme="minorHAnsi"/>
        </w:rPr>
        <w:t xml:space="preserve">dzieci </w:t>
      </w:r>
      <w:r w:rsidRPr="00F37B19">
        <w:rPr>
          <w:rFonts w:cstheme="minorHAnsi"/>
        </w:rPr>
        <w:t xml:space="preserve">w projekcie </w:t>
      </w:r>
      <w:r w:rsidR="006D6D6D" w:rsidRPr="006D6D6D">
        <w:rPr>
          <w:rFonts w:cstheme="minorHAnsi"/>
        </w:rPr>
        <w:t>„</w:t>
      </w:r>
      <w:r w:rsidR="003958F5" w:rsidRPr="003958F5">
        <w:rPr>
          <w:rFonts w:cstheme="minorHAnsi"/>
        </w:rPr>
        <w:t>Wiem i Potrafię - Węgielkowe Bystrzaki. Wspieranie rozwoju psychoruchowego przedszkolaków.</w:t>
      </w:r>
      <w:r w:rsidR="006D6D6D" w:rsidRPr="006D6D6D">
        <w:rPr>
          <w:rFonts w:cstheme="minorHAnsi"/>
        </w:rPr>
        <w:t>”</w:t>
      </w:r>
    </w:p>
    <w:p w14:paraId="08758F64" w14:textId="144D98E5" w:rsidR="008A10F1" w:rsidRPr="009C7CDD" w:rsidRDefault="008A10F1" w:rsidP="00595C1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9C7CDD">
        <w:rPr>
          <w:rFonts w:cstheme="minorHAnsi"/>
        </w:rPr>
        <w:t>Projekt współfinansowany jest przez Unię Europejską ze środków Europejskiego Funduszu Społecznego +</w:t>
      </w:r>
      <w:r w:rsidR="00E01BAF" w:rsidRPr="009C7CDD">
        <w:rPr>
          <w:rFonts w:cstheme="minorHAnsi"/>
        </w:rPr>
        <w:t xml:space="preserve"> </w:t>
      </w:r>
      <w:bookmarkStart w:id="0" w:name="_Hlk527709180"/>
      <w:r w:rsidR="00E01BAF" w:rsidRPr="009C7CDD">
        <w:rPr>
          <w:rFonts w:cstheme="minorHAnsi"/>
        </w:rPr>
        <w:t xml:space="preserve">w ramach programu </w:t>
      </w:r>
      <w:r w:rsidR="006D6D6D" w:rsidRPr="009C7CDD">
        <w:rPr>
          <w:rFonts w:cstheme="minorHAnsi"/>
        </w:rPr>
        <w:t xml:space="preserve">Fundusze Europejskie dla Śląskiego na lata 2021-2027, Priorytet FESL.06 Fundusze Europejskie dla edukacji, Działanie </w:t>
      </w:r>
      <w:r w:rsidR="009C7CDD" w:rsidRPr="009C7CDD">
        <w:rPr>
          <w:rFonts w:cstheme="minorHAnsi"/>
        </w:rPr>
        <w:t>6.1 Edukacja przedszkolna</w:t>
      </w:r>
    </w:p>
    <w:bookmarkEnd w:id="0"/>
    <w:p w14:paraId="210AB47D" w14:textId="15E62448" w:rsidR="008A10F1" w:rsidRDefault="008A10F1" w:rsidP="00595C1F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37B19">
        <w:rPr>
          <w:rFonts w:cstheme="minorHAnsi"/>
        </w:rPr>
        <w:t xml:space="preserve">Projekt realizowany jest w okresie </w:t>
      </w:r>
      <w:r w:rsidR="009044E8" w:rsidRPr="009044E8">
        <w:rPr>
          <w:rFonts w:cstheme="minorHAnsi"/>
        </w:rPr>
        <w:t>202</w:t>
      </w:r>
      <w:r w:rsidR="00061728">
        <w:rPr>
          <w:rFonts w:cstheme="minorHAnsi"/>
        </w:rPr>
        <w:t>6</w:t>
      </w:r>
      <w:r w:rsidR="009044E8" w:rsidRPr="009044E8">
        <w:rPr>
          <w:rFonts w:cstheme="minorHAnsi"/>
        </w:rPr>
        <w:t>-0</w:t>
      </w:r>
      <w:r w:rsidR="00061728">
        <w:rPr>
          <w:rFonts w:cstheme="minorHAnsi"/>
        </w:rPr>
        <w:t>1</w:t>
      </w:r>
      <w:r w:rsidR="009044E8" w:rsidRPr="009044E8">
        <w:rPr>
          <w:rFonts w:cstheme="minorHAnsi"/>
        </w:rPr>
        <w:t>-01 - 2027-</w:t>
      </w:r>
      <w:r w:rsidR="00061728">
        <w:rPr>
          <w:rFonts w:cstheme="minorHAnsi"/>
        </w:rPr>
        <w:t>12</w:t>
      </w:r>
      <w:r w:rsidR="009044E8" w:rsidRPr="009044E8">
        <w:rPr>
          <w:rFonts w:cstheme="minorHAnsi"/>
        </w:rPr>
        <w:t>-</w:t>
      </w:r>
      <w:r w:rsidR="00061728">
        <w:rPr>
          <w:rFonts w:cstheme="minorHAnsi"/>
        </w:rPr>
        <w:t>31</w:t>
      </w:r>
      <w:r w:rsidR="009044E8" w:rsidRPr="009044E8">
        <w:rPr>
          <w:rFonts w:cstheme="minorHAnsi"/>
        </w:rPr>
        <w:t xml:space="preserve"> </w:t>
      </w:r>
      <w:r w:rsidRPr="00F37B19">
        <w:rPr>
          <w:rFonts w:cstheme="minorHAnsi"/>
        </w:rPr>
        <w:t>w</w:t>
      </w:r>
      <w:r>
        <w:rPr>
          <w:rFonts w:cstheme="minorHAnsi"/>
        </w:rPr>
        <w:t>:</w:t>
      </w:r>
    </w:p>
    <w:p w14:paraId="66F70183" w14:textId="57400F9B" w:rsidR="00607CA2" w:rsidRPr="00595C1F" w:rsidRDefault="008A10F1" w:rsidP="00595C1F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  <w:r>
        <w:rPr>
          <w:rFonts w:cstheme="minorHAnsi"/>
        </w:rPr>
        <w:t xml:space="preserve">- </w:t>
      </w:r>
      <w:r w:rsidR="003958F5">
        <w:rPr>
          <w:rFonts w:cstheme="minorHAnsi"/>
        </w:rPr>
        <w:t>Przedszkole Niepubliczne Węgielek</w:t>
      </w:r>
      <w:r w:rsidR="006D6D6D">
        <w:rPr>
          <w:rFonts w:cstheme="minorHAnsi"/>
        </w:rPr>
        <w:t xml:space="preserve"> - </w:t>
      </w:r>
      <w:r w:rsidR="003958F5">
        <w:rPr>
          <w:rFonts w:cstheme="minorHAnsi"/>
        </w:rPr>
        <w:t>Katowice</w:t>
      </w:r>
      <w:r w:rsidR="006D6D6D">
        <w:rPr>
          <w:rFonts w:cstheme="minorHAnsi"/>
        </w:rPr>
        <w:t xml:space="preserve"> </w:t>
      </w:r>
      <w:r w:rsidR="003958F5" w:rsidRPr="003958F5">
        <w:rPr>
          <w:rFonts w:cstheme="minorHAnsi"/>
        </w:rPr>
        <w:t>40-749</w:t>
      </w:r>
      <w:r w:rsidR="006D6D6D">
        <w:rPr>
          <w:rFonts w:cstheme="minorHAnsi"/>
        </w:rPr>
        <w:t>, ul.</w:t>
      </w:r>
      <w:r w:rsidR="009044E8">
        <w:rPr>
          <w:rFonts w:cstheme="minorHAnsi"/>
        </w:rPr>
        <w:t xml:space="preserve"> </w:t>
      </w:r>
      <w:r w:rsidR="003958F5" w:rsidRPr="003958F5">
        <w:rPr>
          <w:rFonts w:cstheme="minorHAnsi"/>
        </w:rPr>
        <w:t>Pawła Kołodzieja</w:t>
      </w:r>
      <w:r w:rsidR="003958F5">
        <w:rPr>
          <w:rFonts w:cstheme="minorHAnsi"/>
        </w:rPr>
        <w:t xml:space="preserve"> 89 A</w:t>
      </w:r>
      <w:r w:rsidR="006D6D6D">
        <w:rPr>
          <w:rFonts w:cstheme="minorHAnsi"/>
        </w:rPr>
        <w:t>;</w:t>
      </w:r>
    </w:p>
    <w:p w14:paraId="50768DC7" w14:textId="77777777" w:rsidR="00595C1F" w:rsidRDefault="00595C1F" w:rsidP="00595C1F">
      <w:pPr>
        <w:pStyle w:val="Akapitzlist"/>
        <w:spacing w:after="0" w:line="360" w:lineRule="auto"/>
        <w:ind w:left="360"/>
        <w:jc w:val="both"/>
        <w:rPr>
          <w:rFonts w:cstheme="minorHAnsi"/>
        </w:rPr>
      </w:pPr>
    </w:p>
    <w:p w14:paraId="7A2A04F7" w14:textId="515BF944" w:rsidR="003958F5" w:rsidRPr="003958F5" w:rsidRDefault="003958F5" w:rsidP="00595C1F">
      <w:pPr>
        <w:pStyle w:val="Akapitzlist"/>
        <w:spacing w:after="0" w:line="360" w:lineRule="auto"/>
        <w:ind w:left="360"/>
        <w:jc w:val="both"/>
        <w:rPr>
          <w:rFonts w:cstheme="minorHAnsi"/>
        </w:rPr>
      </w:pPr>
      <w:r w:rsidRPr="003958F5">
        <w:rPr>
          <w:rFonts w:cstheme="minorHAnsi"/>
        </w:rPr>
        <w:t>Celem głównym projektu jest podniesienie jakości edukacji przedszkolnej w OWP poprzez organizację od 01.2026 do</w:t>
      </w:r>
      <w:r>
        <w:rPr>
          <w:rFonts w:cstheme="minorHAnsi"/>
        </w:rPr>
        <w:t xml:space="preserve"> </w:t>
      </w:r>
      <w:r w:rsidRPr="003958F5">
        <w:rPr>
          <w:rFonts w:cstheme="minorHAnsi"/>
        </w:rPr>
        <w:t>12.2027 r. kompleksowego programu wsparcia obejmującego:</w:t>
      </w:r>
    </w:p>
    <w:p w14:paraId="7D443019" w14:textId="1DDC6856" w:rsidR="003958F5" w:rsidRPr="003958F5" w:rsidRDefault="003958F5" w:rsidP="00595C1F">
      <w:pPr>
        <w:pStyle w:val="Akapitzlist"/>
        <w:spacing w:after="0" w:line="360" w:lineRule="auto"/>
        <w:ind w:left="360"/>
        <w:jc w:val="both"/>
        <w:rPr>
          <w:rFonts w:cstheme="minorHAnsi"/>
        </w:rPr>
      </w:pPr>
      <w:r w:rsidRPr="003958F5">
        <w:rPr>
          <w:rFonts w:cstheme="minorHAnsi"/>
        </w:rPr>
        <w:t>- realizację na rzecz 161 dzieci (97 DZ/64CH) z Niepublicznego Przedszkola Węgielek zajęć dodatkowych: wspierających</w:t>
      </w:r>
      <w:r>
        <w:rPr>
          <w:rFonts w:cstheme="minorHAnsi"/>
        </w:rPr>
        <w:t xml:space="preserve"> </w:t>
      </w:r>
      <w:r w:rsidRPr="003958F5">
        <w:rPr>
          <w:rFonts w:cstheme="minorHAnsi"/>
        </w:rPr>
        <w:t>ogólny rozwój psychofizyczny dzieci, specjalistycznych, rozwijających kompetencje kluczowe, z zakresu preorientacji zawodowej, ekologicznych, diagnozujących deficyty rozwojowe i potencjały, upowszechniających</w:t>
      </w:r>
      <w:r>
        <w:rPr>
          <w:rFonts w:cstheme="minorHAnsi"/>
        </w:rPr>
        <w:t xml:space="preserve"> </w:t>
      </w:r>
      <w:r w:rsidRPr="003958F5">
        <w:rPr>
          <w:rFonts w:cstheme="minorHAnsi"/>
        </w:rPr>
        <w:t>wśród dzieci postawy prozdrowotne,</w:t>
      </w:r>
    </w:p>
    <w:p w14:paraId="6CBAA9B3" w14:textId="28C1B53A" w:rsidR="003958F5" w:rsidRPr="003958F5" w:rsidRDefault="003958F5" w:rsidP="00595C1F">
      <w:pPr>
        <w:pStyle w:val="Akapitzlist"/>
        <w:spacing w:after="0" w:line="360" w:lineRule="auto"/>
        <w:ind w:left="360"/>
        <w:jc w:val="both"/>
        <w:rPr>
          <w:rFonts w:cstheme="minorHAnsi"/>
        </w:rPr>
      </w:pPr>
      <w:r w:rsidRPr="003958F5">
        <w:rPr>
          <w:rFonts w:cstheme="minorHAnsi"/>
        </w:rPr>
        <w:t>- objęcie 20 nauczycieli (20 K/0M) z Przedszkola Niepublicznego Węgielek wsparciem w zakresie podnoszenie kwalifikacji</w:t>
      </w:r>
      <w:r>
        <w:rPr>
          <w:rFonts w:cstheme="minorHAnsi"/>
        </w:rPr>
        <w:t xml:space="preserve"> </w:t>
      </w:r>
      <w:r w:rsidRPr="003958F5">
        <w:rPr>
          <w:rFonts w:cstheme="minorHAnsi"/>
        </w:rPr>
        <w:t>zawodowych i kompetencji w tym w zakresie zapobieganiu dyskryminacji i przemocy i edukacji włączającej.</w:t>
      </w:r>
    </w:p>
    <w:p w14:paraId="1C2A318D" w14:textId="77777777" w:rsidR="003958F5" w:rsidRDefault="003958F5" w:rsidP="00595C1F">
      <w:pPr>
        <w:spacing w:after="0" w:line="360" w:lineRule="auto"/>
        <w:jc w:val="both"/>
        <w:rPr>
          <w:rFonts w:cstheme="minorHAnsi"/>
        </w:rPr>
      </w:pPr>
    </w:p>
    <w:p w14:paraId="500D1756" w14:textId="499CB720" w:rsidR="003958F5" w:rsidRPr="003958F5" w:rsidRDefault="003958F5" w:rsidP="00595C1F">
      <w:pPr>
        <w:spacing w:after="0" w:line="360" w:lineRule="auto"/>
        <w:ind w:left="284"/>
        <w:jc w:val="both"/>
        <w:rPr>
          <w:rFonts w:cstheme="minorHAnsi"/>
        </w:rPr>
      </w:pPr>
      <w:r w:rsidRPr="003958F5">
        <w:rPr>
          <w:rFonts w:cstheme="minorHAnsi"/>
        </w:rPr>
        <w:t>Główne zadania zaplanowane w projekcie:</w:t>
      </w:r>
    </w:p>
    <w:p w14:paraId="2F20E3BD" w14:textId="762270B0" w:rsidR="003958F5" w:rsidRPr="003958F5" w:rsidRDefault="003958F5" w:rsidP="00595C1F">
      <w:pPr>
        <w:spacing w:after="0" w:line="360" w:lineRule="auto"/>
        <w:ind w:left="284"/>
        <w:jc w:val="both"/>
        <w:rPr>
          <w:rFonts w:cstheme="minorHAnsi"/>
        </w:rPr>
      </w:pPr>
      <w:r w:rsidRPr="003958F5">
        <w:rPr>
          <w:rFonts w:cstheme="minorHAnsi"/>
        </w:rPr>
        <w:t>- realizacja zajęć dodatkowych, w tym zajęć wspierających ogólny rozwój psychofizyczny dzieci, zajęć specjalistycznych,</w:t>
      </w:r>
      <w:r>
        <w:rPr>
          <w:rFonts w:cstheme="minorHAnsi"/>
        </w:rPr>
        <w:t xml:space="preserve"> </w:t>
      </w:r>
      <w:r w:rsidRPr="003958F5">
        <w:rPr>
          <w:rFonts w:cstheme="minorHAnsi"/>
        </w:rPr>
        <w:t>rozwijających kompetencje kluczowych, zajęć z zakresu preorientacji zawodowej, kształtujących świadomość ekologiczną,</w:t>
      </w:r>
      <w:r>
        <w:rPr>
          <w:rFonts w:cstheme="minorHAnsi"/>
        </w:rPr>
        <w:t xml:space="preserve"> </w:t>
      </w:r>
      <w:r w:rsidRPr="003958F5">
        <w:rPr>
          <w:rFonts w:cstheme="minorHAnsi"/>
        </w:rPr>
        <w:t>diagnozujących deficyty rozwojowe i potencjały,</w:t>
      </w:r>
    </w:p>
    <w:p w14:paraId="3AA47B92" w14:textId="7756337F" w:rsidR="003958F5" w:rsidRPr="003958F5" w:rsidRDefault="003958F5" w:rsidP="00595C1F">
      <w:pPr>
        <w:spacing w:after="0" w:line="360" w:lineRule="auto"/>
        <w:ind w:left="284"/>
        <w:jc w:val="both"/>
        <w:rPr>
          <w:rFonts w:cstheme="minorHAnsi"/>
        </w:rPr>
      </w:pPr>
      <w:r w:rsidRPr="003958F5">
        <w:rPr>
          <w:rFonts w:cstheme="minorHAnsi"/>
        </w:rPr>
        <w:t>- wyjazdy edukacyjne jako uzupełniająca forma wsparcia dla uczniów biorących udział w zajęciach proekologicznych i zajęć z</w:t>
      </w:r>
      <w:r>
        <w:rPr>
          <w:rFonts w:cstheme="minorHAnsi"/>
        </w:rPr>
        <w:t xml:space="preserve"> </w:t>
      </w:r>
      <w:r w:rsidRPr="003958F5">
        <w:rPr>
          <w:rFonts w:cstheme="minorHAnsi"/>
        </w:rPr>
        <w:t>zakresu preorientacji zawodowej,</w:t>
      </w:r>
    </w:p>
    <w:p w14:paraId="53255C17" w14:textId="77777777" w:rsidR="003958F5" w:rsidRPr="003958F5" w:rsidRDefault="003958F5" w:rsidP="00595C1F">
      <w:pPr>
        <w:spacing w:after="0" w:line="360" w:lineRule="auto"/>
        <w:ind w:left="284"/>
        <w:jc w:val="both"/>
        <w:rPr>
          <w:rFonts w:cstheme="minorHAnsi"/>
        </w:rPr>
      </w:pPr>
      <w:r w:rsidRPr="003958F5">
        <w:rPr>
          <w:rFonts w:cstheme="minorHAnsi"/>
        </w:rPr>
        <w:t>- podnoszenie kwalifikacji zawodowych, umiejętności i kompetencji nauczycieli,</w:t>
      </w:r>
    </w:p>
    <w:p w14:paraId="5B4AC634" w14:textId="77777777" w:rsidR="003958F5" w:rsidRPr="003958F5" w:rsidRDefault="003958F5" w:rsidP="00595C1F">
      <w:pPr>
        <w:spacing w:after="0" w:line="360" w:lineRule="auto"/>
        <w:ind w:left="284"/>
        <w:jc w:val="both"/>
        <w:rPr>
          <w:rFonts w:cstheme="minorHAnsi"/>
        </w:rPr>
      </w:pPr>
      <w:r w:rsidRPr="003958F5">
        <w:rPr>
          <w:rFonts w:cstheme="minorHAnsi"/>
        </w:rPr>
        <w:t>- zakup materiałów na potrzeby realizacji zajęć dla dzieci,</w:t>
      </w:r>
    </w:p>
    <w:p w14:paraId="5D2C3BAD" w14:textId="5EA2AFA7" w:rsidR="009044E8" w:rsidRPr="003958F5" w:rsidRDefault="003958F5" w:rsidP="00595C1F">
      <w:pPr>
        <w:spacing w:after="0" w:line="360" w:lineRule="auto"/>
        <w:jc w:val="both"/>
        <w:rPr>
          <w:rFonts w:cstheme="minorHAnsi"/>
        </w:rPr>
      </w:pPr>
      <w:r w:rsidRPr="003958F5">
        <w:rPr>
          <w:rFonts w:cstheme="minorHAnsi"/>
        </w:rPr>
        <w:t>- organizacja festynu integracyjnego.</w:t>
      </w:r>
    </w:p>
    <w:p w14:paraId="0E8E4B3E" w14:textId="530247F0" w:rsidR="009044E8" w:rsidRDefault="00AC42BA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37B19">
        <w:rPr>
          <w:rFonts w:asciiTheme="minorHAnsi" w:hAnsiTheme="minorHAnsi" w:cstheme="minorHAnsi"/>
          <w:b/>
        </w:rPr>
        <w:lastRenderedPageBreak/>
        <w:t xml:space="preserve">§ 2 </w:t>
      </w:r>
      <w:r>
        <w:rPr>
          <w:rFonts w:asciiTheme="minorHAnsi" w:hAnsiTheme="minorHAnsi" w:cstheme="minorHAnsi"/>
          <w:b/>
        </w:rPr>
        <w:t>Organizacja form wsparcia</w:t>
      </w:r>
    </w:p>
    <w:p w14:paraId="1DC3AE94" w14:textId="4B794E86" w:rsidR="00AC42BA" w:rsidRDefault="00AC42BA" w:rsidP="00595C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Harmonogram wsparcia: Wszystkie formy wsparcia realizowane będą zgodnie z harmonogramem dostępnym u Organizatora. </w:t>
      </w:r>
    </w:p>
    <w:p w14:paraId="239922C1" w14:textId="1C645F45" w:rsidR="00AC42BA" w:rsidRDefault="00AC42BA" w:rsidP="00595C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Wszelkie informacje można uzyskać osobiście, telefonicznie</w:t>
      </w:r>
      <w:r w:rsidR="00595C1F">
        <w:rPr>
          <w:rFonts w:cstheme="minorHAnsi"/>
        </w:rPr>
        <w:t xml:space="preserve"> (+48</w:t>
      </w:r>
      <w:r w:rsidR="00595C1F" w:rsidRPr="00595C1F">
        <w:rPr>
          <w:rFonts w:cstheme="minorHAnsi"/>
        </w:rPr>
        <w:t>797164545</w:t>
      </w:r>
      <w:r w:rsidR="00595C1F">
        <w:rPr>
          <w:rFonts w:cstheme="minorHAnsi"/>
        </w:rPr>
        <w:t>)</w:t>
      </w:r>
      <w:r>
        <w:rPr>
          <w:rFonts w:cstheme="minorHAnsi"/>
        </w:rPr>
        <w:t xml:space="preserve"> lub mailowo </w:t>
      </w:r>
      <w:r w:rsidR="00595C1F">
        <w:rPr>
          <w:rFonts w:cstheme="minorHAnsi"/>
        </w:rPr>
        <w:t>(</w:t>
      </w:r>
      <w:hyperlink r:id="rId7" w:history="1">
        <w:r w:rsidR="00595C1F" w:rsidRPr="009A1070">
          <w:rPr>
            <w:rStyle w:val="Hipercze"/>
            <w:rFonts w:cstheme="minorHAnsi"/>
          </w:rPr>
          <w:t>info@wegielek.edu.pl</w:t>
        </w:r>
      </w:hyperlink>
      <w:r w:rsidR="00595C1F">
        <w:rPr>
          <w:rFonts w:cstheme="minorHAnsi"/>
        </w:rPr>
        <w:t xml:space="preserve">) </w:t>
      </w:r>
      <w:r>
        <w:rPr>
          <w:rFonts w:cstheme="minorHAnsi"/>
        </w:rPr>
        <w:t xml:space="preserve">u organizatora. </w:t>
      </w:r>
    </w:p>
    <w:p w14:paraId="14EB931F" w14:textId="3B226E15" w:rsidR="00AC42BA" w:rsidRDefault="00AC42BA" w:rsidP="00595C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Miejsce realizacji: </w:t>
      </w:r>
      <w:r w:rsidRPr="00AC42BA">
        <w:rPr>
          <w:rFonts w:cstheme="minorHAnsi"/>
        </w:rPr>
        <w:t>Wszelkie formy wsparcia będą realizowane w przestrzeniach wskazanych przez organizatora, z zachowaniem wszystkich standardów organizacyjnych i merytorycznych.</w:t>
      </w:r>
    </w:p>
    <w:p w14:paraId="26A85B05" w14:textId="23B89EB1" w:rsidR="004B30F0" w:rsidRPr="00AC42BA" w:rsidRDefault="004B30F0" w:rsidP="00595C1F">
      <w:pPr>
        <w:pStyle w:val="Akapitzlist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>Organizator zastrzega sobie prawo do zmiany harmonogramu.</w:t>
      </w:r>
    </w:p>
    <w:p w14:paraId="0FE907AB" w14:textId="77777777" w:rsidR="002437A3" w:rsidRPr="002437A3" w:rsidRDefault="002437A3" w:rsidP="00595C1F">
      <w:pPr>
        <w:pStyle w:val="Akapitzlist"/>
        <w:autoSpaceDE w:val="0"/>
        <w:autoSpaceDN w:val="0"/>
        <w:adjustRightInd w:val="0"/>
        <w:spacing w:after="0" w:line="360" w:lineRule="auto"/>
        <w:ind w:left="360"/>
        <w:jc w:val="both"/>
        <w:rPr>
          <w:rFonts w:cstheme="minorHAnsi"/>
        </w:rPr>
      </w:pPr>
    </w:p>
    <w:p w14:paraId="6CB6A065" w14:textId="198EA386" w:rsidR="002437A3" w:rsidRPr="00F37B19" w:rsidRDefault="008A10F1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37B19">
        <w:rPr>
          <w:rFonts w:asciiTheme="minorHAnsi" w:hAnsiTheme="minorHAnsi" w:cstheme="minorHAnsi"/>
          <w:b/>
        </w:rPr>
        <w:t xml:space="preserve">§ </w:t>
      </w:r>
      <w:r w:rsidR="00AC42BA">
        <w:rPr>
          <w:rFonts w:asciiTheme="minorHAnsi" w:hAnsiTheme="minorHAnsi" w:cstheme="minorHAnsi"/>
          <w:b/>
        </w:rPr>
        <w:t>3</w:t>
      </w:r>
      <w:r w:rsidRPr="00F37B19">
        <w:rPr>
          <w:rFonts w:asciiTheme="minorHAnsi" w:hAnsiTheme="minorHAnsi" w:cstheme="minorHAnsi"/>
          <w:b/>
        </w:rPr>
        <w:t xml:space="preserve"> Zasady rekrutacji i kwalifikacji uczestników</w:t>
      </w:r>
    </w:p>
    <w:p w14:paraId="7385EEFA" w14:textId="66AA703B" w:rsidR="008A10F1" w:rsidRPr="00B21EF8" w:rsidRDefault="008A10F1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37B19">
        <w:rPr>
          <w:rFonts w:cstheme="minorHAnsi"/>
        </w:rPr>
        <w:t xml:space="preserve">Rekrutacja </w:t>
      </w:r>
      <w:r w:rsidR="003958F5">
        <w:rPr>
          <w:rFonts w:cstheme="minorHAnsi"/>
        </w:rPr>
        <w:t>dzieci</w:t>
      </w:r>
      <w:r w:rsidRPr="00F37B19">
        <w:rPr>
          <w:rFonts w:cstheme="minorHAnsi"/>
        </w:rPr>
        <w:t xml:space="preserve"> do poszczególnych rodzajów zajęć prowadzona będzie w </w:t>
      </w:r>
      <w:bookmarkStart w:id="1" w:name="_Hlk534712264"/>
      <w:r w:rsidR="003B3674">
        <w:rPr>
          <w:rFonts w:cstheme="minorHAnsi"/>
        </w:rPr>
        <w:t xml:space="preserve">placówce edukacyjnej </w:t>
      </w:r>
      <w:bookmarkEnd w:id="1"/>
      <w:r w:rsidR="00BE41EC">
        <w:rPr>
          <w:rFonts w:cstheme="minorHAnsi"/>
        </w:rPr>
        <w:t>przez cały okres trwania projektu</w:t>
      </w:r>
      <w:r w:rsidR="002437A3">
        <w:rPr>
          <w:rFonts w:cstheme="minorHAnsi"/>
        </w:rPr>
        <w:t xml:space="preserve"> </w:t>
      </w:r>
      <w:r w:rsidR="002437A3" w:rsidRPr="002437A3">
        <w:rPr>
          <w:rFonts w:cstheme="minorHAnsi"/>
        </w:rPr>
        <w:t>w trybie ciągłym lub w wyznaczonych okresach rekrutacyjnych</w:t>
      </w:r>
      <w:r w:rsidR="002437A3">
        <w:rPr>
          <w:rFonts w:cstheme="minorHAnsi"/>
        </w:rPr>
        <w:t>.</w:t>
      </w:r>
      <w:r w:rsidR="002437A3" w:rsidRPr="00B21EF8">
        <w:rPr>
          <w:rFonts w:cstheme="minorHAnsi"/>
        </w:rPr>
        <w:t xml:space="preserve"> </w:t>
      </w:r>
    </w:p>
    <w:p w14:paraId="0F1C1CF9" w14:textId="619AC753" w:rsidR="00E10E43" w:rsidRDefault="00E10E43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E10E43">
        <w:rPr>
          <w:rFonts w:cstheme="minorHAnsi"/>
        </w:rPr>
        <w:t>Informacje o projekcie zamieszczone zostaną na stronach www szkół, tablicach ogłoszeń. Przygotowane zostaną materiały informacyjne, zorganizowane spotkania informacyjne i motywujące do udziału w projekcie. Informację o projekcie będzie można uzyskać również telefonicznie, poprzez pocztę elektr</w:t>
      </w:r>
      <w:r>
        <w:rPr>
          <w:rFonts w:cstheme="minorHAnsi"/>
        </w:rPr>
        <w:t>oniczną</w:t>
      </w:r>
      <w:r w:rsidRPr="00E10E43">
        <w:rPr>
          <w:rFonts w:cstheme="minorHAnsi"/>
        </w:rPr>
        <w:t xml:space="preserve"> oraz osobiście (od nauczycieli, wychowawców, dyrekcji) </w:t>
      </w:r>
    </w:p>
    <w:p w14:paraId="1CD75FCD" w14:textId="77777777" w:rsidR="008A10F1" w:rsidRPr="00F37B19" w:rsidRDefault="008A10F1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37B19">
        <w:rPr>
          <w:rFonts w:cstheme="minorHAnsi"/>
        </w:rPr>
        <w:t xml:space="preserve">Rekrutacja ma charakter jawny oraz przebiega z zachowaniem zasady równości szans (w tym równości płci i jednakowego dostępu). </w:t>
      </w:r>
    </w:p>
    <w:p w14:paraId="0D82EE5A" w14:textId="753ED566" w:rsidR="008A10F1" w:rsidRPr="00F37B19" w:rsidRDefault="008A10F1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37B19">
        <w:rPr>
          <w:rFonts w:cstheme="minorHAnsi"/>
        </w:rPr>
        <w:t xml:space="preserve">Projekt jest adresowany do wszystkich </w:t>
      </w:r>
      <w:r w:rsidR="003958F5">
        <w:rPr>
          <w:rFonts w:cstheme="minorHAnsi"/>
        </w:rPr>
        <w:t>dzieci uczęszczających do placówki</w:t>
      </w:r>
      <w:r w:rsidRPr="00F37B19">
        <w:rPr>
          <w:rFonts w:cstheme="minorHAnsi"/>
        </w:rPr>
        <w:t xml:space="preserve"> zainteresowanych udziałem</w:t>
      </w:r>
      <w:r>
        <w:rPr>
          <w:rFonts w:cstheme="minorHAnsi"/>
        </w:rPr>
        <w:t xml:space="preserve"> </w:t>
      </w:r>
      <w:r w:rsidRPr="00F37B19">
        <w:rPr>
          <w:rFonts w:cstheme="minorHAnsi"/>
        </w:rPr>
        <w:t xml:space="preserve">w projekcie. </w:t>
      </w:r>
    </w:p>
    <w:p w14:paraId="6A8E8981" w14:textId="025B2906" w:rsidR="002437A3" w:rsidRPr="00595C1F" w:rsidRDefault="002437A3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  <w:bCs/>
          <w:color w:val="FF0000"/>
        </w:rPr>
      </w:pPr>
      <w:r w:rsidRPr="002437A3">
        <w:rPr>
          <w:rFonts w:cstheme="minorHAnsi"/>
          <w:color w:val="000000" w:themeColor="text1"/>
        </w:rPr>
        <w:t>Kwalifikacja Kandydatów do projektu będzie odbywała się na podstawie złożonych dokumentów rekrutacyjnych wymaganych w procesie rekrutacyjnym.</w:t>
      </w:r>
      <w:r>
        <w:rPr>
          <w:rFonts w:cstheme="minorHAnsi"/>
          <w:color w:val="000000" w:themeColor="text1"/>
        </w:rPr>
        <w:t xml:space="preserve"> </w:t>
      </w:r>
      <w:r w:rsidR="00F0380C">
        <w:rPr>
          <w:rFonts w:cstheme="minorHAnsi"/>
          <w:color w:val="000000" w:themeColor="text1"/>
        </w:rPr>
        <w:t xml:space="preserve">Rodzice zainteresowani udziałem swoich dzieci w projekcie, składają </w:t>
      </w:r>
      <w:r w:rsidR="008A10F1" w:rsidRPr="001B6CB5">
        <w:rPr>
          <w:rFonts w:cstheme="minorHAnsi"/>
          <w:color w:val="000000" w:themeColor="text1"/>
        </w:rPr>
        <w:t>dokumenty zgłoszeniowe</w:t>
      </w:r>
      <w:r>
        <w:rPr>
          <w:rFonts w:cstheme="minorHAnsi"/>
          <w:color w:val="000000" w:themeColor="text1"/>
        </w:rPr>
        <w:t>.</w:t>
      </w:r>
      <w:r w:rsidR="00595C1F">
        <w:rPr>
          <w:rFonts w:cstheme="minorHAnsi"/>
          <w:color w:val="000000" w:themeColor="text1"/>
        </w:rPr>
        <w:t xml:space="preserve"> </w:t>
      </w:r>
      <w:r w:rsidRPr="00595C1F">
        <w:rPr>
          <w:rFonts w:cstheme="minorHAnsi"/>
          <w:color w:val="000000" w:themeColor="text1"/>
        </w:rPr>
        <w:t xml:space="preserve">Dokumenty wymagane w procesie rekrutacyjnym to: </w:t>
      </w:r>
    </w:p>
    <w:p w14:paraId="5D2D5ED9" w14:textId="77777777" w:rsidR="002437A3" w:rsidRDefault="002437A3" w:rsidP="00595C1F">
      <w:pPr>
        <w:pStyle w:val="Akapitzlist"/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cstheme="minorHAnsi"/>
          <w:color w:val="000000" w:themeColor="text1"/>
        </w:rPr>
      </w:pPr>
      <w:r w:rsidRPr="002437A3">
        <w:rPr>
          <w:rFonts w:cstheme="minorHAnsi"/>
          <w:color w:val="000000" w:themeColor="text1"/>
        </w:rPr>
        <w:t xml:space="preserve">• deklaracja uczestnictwa w projekcie (kompletnie wypełniona i czytelnie podpisana), </w:t>
      </w:r>
    </w:p>
    <w:p w14:paraId="77CEE200" w14:textId="77777777" w:rsidR="002437A3" w:rsidRDefault="002437A3" w:rsidP="00595C1F">
      <w:pPr>
        <w:pStyle w:val="Akapitzlist"/>
        <w:autoSpaceDE w:val="0"/>
        <w:autoSpaceDN w:val="0"/>
        <w:adjustRightInd w:val="0"/>
        <w:spacing w:after="0" w:line="360" w:lineRule="auto"/>
        <w:ind w:left="360" w:firstLine="348"/>
        <w:jc w:val="both"/>
        <w:rPr>
          <w:rFonts w:cstheme="minorHAnsi"/>
          <w:color w:val="000000" w:themeColor="text1"/>
        </w:rPr>
      </w:pPr>
      <w:r w:rsidRPr="002437A3">
        <w:rPr>
          <w:rFonts w:cstheme="minorHAnsi"/>
          <w:color w:val="000000" w:themeColor="text1"/>
        </w:rPr>
        <w:t>• formularz rekrutacyjny (kompletnie wypełniony i czytelnie podpisany</w:t>
      </w:r>
      <w:r>
        <w:rPr>
          <w:rFonts w:cstheme="minorHAnsi"/>
          <w:color w:val="000000" w:themeColor="text1"/>
        </w:rPr>
        <w:t>)</w:t>
      </w:r>
      <w:r w:rsidRPr="002437A3">
        <w:rPr>
          <w:rFonts w:cstheme="minorHAnsi"/>
          <w:color w:val="000000" w:themeColor="text1"/>
        </w:rPr>
        <w:t xml:space="preserve">), </w:t>
      </w:r>
    </w:p>
    <w:p w14:paraId="46019585" w14:textId="77777777" w:rsidR="002437A3" w:rsidRDefault="002437A3" w:rsidP="00595C1F">
      <w:pPr>
        <w:pStyle w:val="Akapitzlist"/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color w:val="000000" w:themeColor="text1"/>
        </w:rPr>
      </w:pPr>
      <w:r w:rsidRPr="002437A3">
        <w:rPr>
          <w:rFonts w:cstheme="minorHAnsi"/>
          <w:color w:val="000000" w:themeColor="text1"/>
        </w:rPr>
        <w:t xml:space="preserve">• obowiązek informacyjny o warunkach przetwarzania danych osobowych </w:t>
      </w:r>
      <w:r>
        <w:rPr>
          <w:rFonts w:cstheme="minorHAnsi"/>
          <w:color w:val="000000" w:themeColor="text1"/>
        </w:rPr>
        <w:t>(</w:t>
      </w:r>
      <w:r w:rsidRPr="002437A3">
        <w:rPr>
          <w:rFonts w:cstheme="minorHAnsi"/>
          <w:color w:val="000000" w:themeColor="text1"/>
        </w:rPr>
        <w:t>wypełnione i czytelnie podpisane</w:t>
      </w:r>
      <w:r>
        <w:rPr>
          <w:rFonts w:cstheme="minorHAnsi"/>
          <w:color w:val="000000" w:themeColor="text1"/>
        </w:rPr>
        <w:t>)</w:t>
      </w:r>
      <w:r w:rsidRPr="002437A3">
        <w:rPr>
          <w:rFonts w:cstheme="minorHAnsi"/>
          <w:color w:val="000000" w:themeColor="text1"/>
        </w:rPr>
        <w:t xml:space="preserve"> </w:t>
      </w:r>
    </w:p>
    <w:p w14:paraId="546C53A1" w14:textId="73E7D439" w:rsidR="002437A3" w:rsidRPr="002437A3" w:rsidRDefault="002437A3" w:rsidP="00595C1F">
      <w:pPr>
        <w:pStyle w:val="Akapitzlist"/>
        <w:autoSpaceDE w:val="0"/>
        <w:autoSpaceDN w:val="0"/>
        <w:adjustRightInd w:val="0"/>
        <w:spacing w:after="0" w:line="360" w:lineRule="auto"/>
        <w:ind w:left="708"/>
        <w:jc w:val="both"/>
        <w:rPr>
          <w:rFonts w:cstheme="minorHAnsi"/>
          <w:color w:val="000000" w:themeColor="text1"/>
        </w:rPr>
      </w:pPr>
      <w:r w:rsidRPr="002437A3">
        <w:rPr>
          <w:rFonts w:cstheme="minorHAnsi"/>
          <w:color w:val="000000" w:themeColor="text1"/>
        </w:rPr>
        <w:t xml:space="preserve">• formularz klauzuli informacyjnej IZ: Informacje dotyczące przetwarzania danych osobowych dla uczestników projektów </w:t>
      </w:r>
      <w:r>
        <w:rPr>
          <w:rFonts w:cstheme="minorHAnsi"/>
          <w:color w:val="000000" w:themeColor="text1"/>
        </w:rPr>
        <w:t>(</w:t>
      </w:r>
      <w:r w:rsidRPr="002437A3">
        <w:rPr>
          <w:rFonts w:cstheme="minorHAnsi"/>
          <w:color w:val="000000" w:themeColor="text1"/>
        </w:rPr>
        <w:t>wypełnione i czytelnie podpisane</w:t>
      </w:r>
      <w:r>
        <w:rPr>
          <w:rFonts w:cstheme="minorHAnsi"/>
          <w:color w:val="000000" w:themeColor="text1"/>
        </w:rPr>
        <w:t>)</w:t>
      </w:r>
    </w:p>
    <w:p w14:paraId="3025418B" w14:textId="77777777" w:rsidR="008A10F1" w:rsidRPr="00F37B19" w:rsidRDefault="008A10F1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color w:val="000000"/>
        </w:rPr>
      </w:pPr>
      <w:r w:rsidRPr="00F37B19">
        <w:rPr>
          <w:rFonts w:cstheme="minorHAnsi"/>
        </w:rPr>
        <w:t xml:space="preserve">Zasady naboru: </w:t>
      </w:r>
    </w:p>
    <w:p w14:paraId="45B7F458" w14:textId="0C24435E" w:rsidR="003958F5" w:rsidRDefault="003958F5" w:rsidP="00595C1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cstheme="minorHAnsi"/>
        </w:rPr>
      </w:pPr>
      <w:r w:rsidRPr="003958F5">
        <w:rPr>
          <w:rFonts w:cstheme="minorHAnsi"/>
        </w:rPr>
        <w:t>W pierwszej kolejności kwalifikow</w:t>
      </w:r>
      <w:r>
        <w:rPr>
          <w:rFonts w:cstheme="minorHAnsi"/>
        </w:rPr>
        <w:t xml:space="preserve">ani </w:t>
      </w:r>
      <w:r w:rsidRPr="003958F5">
        <w:rPr>
          <w:rFonts w:cstheme="minorHAnsi"/>
        </w:rPr>
        <w:t xml:space="preserve">będą </w:t>
      </w:r>
      <w:proofErr w:type="spellStart"/>
      <w:r w:rsidRPr="003958F5">
        <w:rPr>
          <w:rFonts w:cstheme="minorHAnsi"/>
        </w:rPr>
        <w:t>UzN</w:t>
      </w:r>
      <w:proofErr w:type="spellEnd"/>
      <w:r w:rsidRPr="003958F5">
        <w:rPr>
          <w:rFonts w:cstheme="minorHAnsi"/>
        </w:rPr>
        <w:t xml:space="preserve"> (na </w:t>
      </w:r>
      <w:r w:rsidR="00595C1F" w:rsidRPr="003958F5">
        <w:rPr>
          <w:rFonts w:cstheme="minorHAnsi"/>
        </w:rPr>
        <w:t>podst.</w:t>
      </w:r>
      <w:r w:rsidRPr="003958F5">
        <w:rPr>
          <w:rFonts w:cstheme="minorHAnsi"/>
        </w:rPr>
        <w:t xml:space="preserve"> orzeczenie)– 10 pkt.,</w:t>
      </w:r>
    </w:p>
    <w:p w14:paraId="41394D01" w14:textId="6931F028" w:rsidR="008A10F1" w:rsidRDefault="003958F5" w:rsidP="00595C1F">
      <w:pPr>
        <w:pStyle w:val="Akapitzlist"/>
        <w:numPr>
          <w:ilvl w:val="1"/>
          <w:numId w:val="13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cstheme="minorHAnsi"/>
        </w:rPr>
      </w:pPr>
      <w:r w:rsidRPr="003958F5">
        <w:rPr>
          <w:rFonts w:cstheme="minorHAnsi"/>
        </w:rPr>
        <w:lastRenderedPageBreak/>
        <w:t>Kolejne dzieci kwalif</w:t>
      </w:r>
      <w:r>
        <w:rPr>
          <w:rFonts w:cstheme="minorHAnsi"/>
        </w:rPr>
        <w:t>ikowane</w:t>
      </w:r>
      <w:r w:rsidRPr="003958F5">
        <w:rPr>
          <w:rFonts w:cstheme="minorHAnsi"/>
        </w:rPr>
        <w:t xml:space="preserve"> będą na podstawie (kryteria) oceny/opinii n-la/wychowawcy (pisemna + protokół) – 5 pkt.</w:t>
      </w:r>
      <w:r w:rsidR="008A10F1">
        <w:rPr>
          <w:rFonts w:cstheme="minorHAnsi"/>
        </w:rPr>
        <w:t xml:space="preserve"> </w:t>
      </w:r>
    </w:p>
    <w:p w14:paraId="7D3C2598" w14:textId="4A8EE611" w:rsidR="0028785A" w:rsidRDefault="003958F5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1"/>
          <w:szCs w:val="21"/>
        </w:rPr>
      </w:pPr>
      <w:r w:rsidRPr="000D4CC9">
        <w:rPr>
          <w:rFonts w:cstheme="minorHAnsi"/>
          <w:sz w:val="21"/>
          <w:szCs w:val="21"/>
        </w:rPr>
        <w:t>Aby zapewnić, że wsparcie trafi do najbardziej potrzebujących (wyrównywanie szans) - Ocena/Opinia nauczyciela/wychowawcy będzie dotyczyła oceny indywidualnych potrzeb edukacyjnych i rozwojowych danego dziecka w odniesieniu do zakresu planowanego wsparcia (najwyższa pkt. dla tych dzieci, które maja największe potrzeby w danym obszarze).</w:t>
      </w:r>
      <w:r w:rsidRPr="000D4CC9">
        <w:rPr>
          <w:rFonts w:cstheme="minorHAnsi"/>
          <w:sz w:val="21"/>
          <w:szCs w:val="21"/>
        </w:rPr>
        <w:cr/>
      </w:r>
      <w:r w:rsidR="000D4CC9" w:rsidRPr="000D4CC9">
        <w:rPr>
          <w:rFonts w:cstheme="minorHAnsi"/>
          <w:sz w:val="21"/>
          <w:szCs w:val="21"/>
        </w:rPr>
        <w:t xml:space="preserve">Lista zakwalifikowanych na tej podstawie </w:t>
      </w:r>
      <w:proofErr w:type="spellStart"/>
      <w:r w:rsidR="000D4CC9" w:rsidRPr="000D4CC9">
        <w:rPr>
          <w:rFonts w:cstheme="minorHAnsi"/>
          <w:sz w:val="21"/>
          <w:szCs w:val="21"/>
        </w:rPr>
        <w:t>ww</w:t>
      </w:r>
      <w:proofErr w:type="spellEnd"/>
      <w:r w:rsidR="000D4CC9" w:rsidRPr="000D4CC9">
        <w:rPr>
          <w:rFonts w:cstheme="minorHAnsi"/>
          <w:sz w:val="21"/>
          <w:szCs w:val="21"/>
        </w:rPr>
        <w:t xml:space="preserve"> kryteriów (+20% na l.</w:t>
      </w:r>
      <w:r w:rsidR="00595C1F">
        <w:rPr>
          <w:rFonts w:cstheme="minorHAnsi"/>
          <w:sz w:val="21"/>
          <w:szCs w:val="21"/>
        </w:rPr>
        <w:t xml:space="preserve"> </w:t>
      </w:r>
      <w:r w:rsidR="000D4CC9" w:rsidRPr="000D4CC9">
        <w:rPr>
          <w:rFonts w:cstheme="minorHAnsi"/>
          <w:sz w:val="21"/>
          <w:szCs w:val="21"/>
        </w:rPr>
        <w:t>rezerwowej) zostanie zatwierdzona protokołem podpisem przez Dyrekcję. Dzieci z listy rezerwowej będą mogły być dołączane (w przypadku np. rezygnacji dziecka zakwalifikowanego) do momentu zrealizowania mniejszej niż 25% liczby godz. zajęć zaplanowanych w danym semestrze.</w:t>
      </w:r>
      <w:r w:rsidR="000D4CC9">
        <w:rPr>
          <w:rFonts w:cstheme="minorHAnsi"/>
          <w:sz w:val="21"/>
          <w:szCs w:val="21"/>
        </w:rPr>
        <w:t xml:space="preserve"> J</w:t>
      </w:r>
      <w:r w:rsidR="000D4CC9" w:rsidRPr="000D4CC9">
        <w:rPr>
          <w:rFonts w:cstheme="minorHAnsi"/>
          <w:sz w:val="21"/>
          <w:szCs w:val="21"/>
        </w:rPr>
        <w:t xml:space="preserve">edno dziecko może brać udział w więcej niż 1 </w:t>
      </w:r>
      <w:r w:rsidR="000D4CC9">
        <w:rPr>
          <w:rFonts w:cstheme="minorHAnsi"/>
          <w:sz w:val="21"/>
          <w:szCs w:val="21"/>
        </w:rPr>
        <w:t>z</w:t>
      </w:r>
      <w:r w:rsidR="000D4CC9" w:rsidRPr="000D4CC9">
        <w:rPr>
          <w:rFonts w:cstheme="minorHAnsi"/>
          <w:sz w:val="21"/>
          <w:szCs w:val="21"/>
        </w:rPr>
        <w:t>ajęciach.</w:t>
      </w:r>
      <w:r w:rsidR="000D4CC9">
        <w:rPr>
          <w:rFonts w:cstheme="minorHAnsi"/>
          <w:sz w:val="21"/>
          <w:szCs w:val="21"/>
        </w:rPr>
        <w:t xml:space="preserve"> </w:t>
      </w:r>
    </w:p>
    <w:p w14:paraId="68867A4C" w14:textId="034B1EB6" w:rsidR="000D4CC9" w:rsidRPr="000D4CC9" w:rsidRDefault="000D4CC9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1"/>
          <w:szCs w:val="21"/>
        </w:rPr>
      </w:pPr>
      <w:r w:rsidRPr="000D4CC9">
        <w:rPr>
          <w:rFonts w:cstheme="minorHAnsi"/>
          <w:sz w:val="21"/>
          <w:szCs w:val="21"/>
        </w:rPr>
        <w:t>Kryteria punktowe (nauczyciele)- pierwszeństwo (10pkt.) będą mieli nauczyciele, którzy nie uczestniczyli w szkoleniach o</w:t>
      </w:r>
      <w:r>
        <w:rPr>
          <w:rFonts w:cstheme="minorHAnsi"/>
          <w:sz w:val="21"/>
          <w:szCs w:val="21"/>
        </w:rPr>
        <w:t xml:space="preserve"> </w:t>
      </w:r>
      <w:r w:rsidRPr="000D4CC9">
        <w:rPr>
          <w:rFonts w:cstheme="minorHAnsi"/>
          <w:sz w:val="21"/>
          <w:szCs w:val="21"/>
        </w:rPr>
        <w:t>tej tematyce w okresie ost</w:t>
      </w:r>
      <w:r w:rsidR="00595C1F">
        <w:rPr>
          <w:rFonts w:cstheme="minorHAnsi"/>
          <w:sz w:val="21"/>
          <w:szCs w:val="21"/>
        </w:rPr>
        <w:t>at</w:t>
      </w:r>
      <w:r>
        <w:rPr>
          <w:rFonts w:cstheme="minorHAnsi"/>
          <w:sz w:val="21"/>
          <w:szCs w:val="21"/>
        </w:rPr>
        <w:t>nich</w:t>
      </w:r>
      <w:r w:rsidRPr="000D4CC9">
        <w:rPr>
          <w:rFonts w:cstheme="minorHAnsi"/>
          <w:sz w:val="21"/>
          <w:szCs w:val="21"/>
        </w:rPr>
        <w:t xml:space="preserve"> 3 lat.</w:t>
      </w:r>
    </w:p>
    <w:p w14:paraId="67C5AE86" w14:textId="77777777" w:rsidR="0028785A" w:rsidRDefault="0028785A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1"/>
          <w:szCs w:val="21"/>
        </w:rPr>
      </w:pPr>
      <w:r w:rsidRPr="00924C59">
        <w:rPr>
          <w:rFonts w:cstheme="minorHAnsi"/>
          <w:sz w:val="21"/>
          <w:szCs w:val="21"/>
        </w:rPr>
        <w:t>W przypadku trudności w rekrutacji</w:t>
      </w:r>
      <w:r>
        <w:rPr>
          <w:rFonts w:cstheme="minorHAnsi"/>
          <w:sz w:val="21"/>
          <w:szCs w:val="21"/>
        </w:rPr>
        <w:t xml:space="preserve"> uruchomione zostaną dodatkowe działania promocyjne i motywacyjne w postaci spotkań indywidualnych z uczniami/rodzicami aby wyjaśnić potrzebę udziału ich dzieci w dodatkowych zajęciach.</w:t>
      </w:r>
    </w:p>
    <w:p w14:paraId="74A744D3" w14:textId="40A96B1F" w:rsidR="002437A3" w:rsidRPr="002437A3" w:rsidRDefault="002437A3" w:rsidP="00595C1F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1"/>
          <w:szCs w:val="21"/>
        </w:rPr>
      </w:pPr>
      <w:r w:rsidRPr="002437A3">
        <w:rPr>
          <w:rFonts w:cstheme="minorHAnsi"/>
          <w:sz w:val="21"/>
          <w:szCs w:val="21"/>
        </w:rPr>
        <w:t>W przypadku złożenia niekompletnego lub niepoprawnego zgłoszenia Kandydata wzywa się do jego uzupełnienia. Nieuzupełnienie dokumentów w wyznaczonym terminie może skutkować odrzuceniem zgłoszenia.</w:t>
      </w:r>
    </w:p>
    <w:p w14:paraId="3FBEBD16" w14:textId="7D6FFF09" w:rsidR="00E10E43" w:rsidRDefault="00E10E43" w:rsidP="00595C1F">
      <w:pPr>
        <w:pStyle w:val="Akapitzlist"/>
        <w:spacing w:after="0" w:line="360" w:lineRule="auto"/>
        <w:ind w:left="360"/>
      </w:pPr>
    </w:p>
    <w:p w14:paraId="13AE8FAD" w14:textId="1024144A" w:rsidR="001943F1" w:rsidRPr="00F37B19" w:rsidRDefault="008A10F1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37B19">
        <w:rPr>
          <w:rFonts w:asciiTheme="minorHAnsi" w:hAnsiTheme="minorHAnsi" w:cstheme="minorHAnsi"/>
          <w:b/>
        </w:rPr>
        <w:t xml:space="preserve">§ </w:t>
      </w:r>
      <w:r w:rsidR="00AC42BA">
        <w:rPr>
          <w:rFonts w:asciiTheme="minorHAnsi" w:hAnsiTheme="minorHAnsi" w:cstheme="minorHAnsi"/>
          <w:b/>
        </w:rPr>
        <w:t>4</w:t>
      </w:r>
      <w:r w:rsidRPr="00F37B19">
        <w:rPr>
          <w:rFonts w:asciiTheme="minorHAnsi" w:hAnsiTheme="minorHAnsi" w:cstheme="minorHAnsi"/>
          <w:b/>
        </w:rPr>
        <w:t xml:space="preserve"> Prawa Uczestnika projektu</w:t>
      </w:r>
    </w:p>
    <w:p w14:paraId="30C183B2" w14:textId="77777777" w:rsidR="008A10F1" w:rsidRPr="000D4CC9" w:rsidRDefault="008A10F1" w:rsidP="00595C1F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0D4CC9">
        <w:rPr>
          <w:rFonts w:cstheme="minorHAnsi"/>
        </w:rPr>
        <w:t xml:space="preserve">Każdy Uczestnik projektu ma prawo do: </w:t>
      </w:r>
    </w:p>
    <w:p w14:paraId="750528DB" w14:textId="01B0A17F" w:rsidR="002670E3" w:rsidRPr="000D4CC9" w:rsidRDefault="00921572" w:rsidP="00595C1F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cstheme="minorHAnsi"/>
        </w:rPr>
      </w:pPr>
      <w:r w:rsidRPr="000D4CC9">
        <w:rPr>
          <w:rFonts w:cstheme="minorHAnsi"/>
        </w:rPr>
        <w:t>bezpłatnego udziału w zajęciach dodatkowych w ramach projektu</w:t>
      </w:r>
      <w:r w:rsidR="002670E3" w:rsidRPr="000D4CC9">
        <w:rPr>
          <w:rFonts w:cstheme="minorHAnsi"/>
        </w:rPr>
        <w:t xml:space="preserve">, </w:t>
      </w:r>
    </w:p>
    <w:p w14:paraId="38B63328" w14:textId="77777777" w:rsidR="008A10F1" w:rsidRPr="000D4CC9" w:rsidRDefault="008A10F1" w:rsidP="00595C1F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cstheme="minorHAnsi"/>
        </w:rPr>
      </w:pPr>
      <w:r w:rsidRPr="000D4CC9">
        <w:rPr>
          <w:rFonts w:cstheme="minorHAnsi"/>
        </w:rPr>
        <w:t xml:space="preserve">nieodpłatnego otrzymania pomocy dydaktycznych do prowadzonych zajęć, zgodnie z założeniami projektu, </w:t>
      </w:r>
    </w:p>
    <w:p w14:paraId="40D55F38" w14:textId="77777777" w:rsidR="008A10F1" w:rsidRPr="00F37B19" w:rsidRDefault="008A10F1" w:rsidP="00595C1F">
      <w:pPr>
        <w:pStyle w:val="Akapitzlist"/>
        <w:numPr>
          <w:ilvl w:val="1"/>
          <w:numId w:val="15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cstheme="minorHAnsi"/>
        </w:rPr>
      </w:pPr>
      <w:r w:rsidRPr="00F37B19">
        <w:rPr>
          <w:rFonts w:cstheme="minorHAnsi"/>
        </w:rPr>
        <w:t xml:space="preserve">zgłaszania uwag i oceny form wsparcia, którymi został objęty w projekcie (w imieniu dzieci rodzic/prawny opiekun). </w:t>
      </w:r>
    </w:p>
    <w:p w14:paraId="54B2D171" w14:textId="77777777" w:rsidR="008A10F1" w:rsidRPr="00F37B19" w:rsidRDefault="008A10F1" w:rsidP="00595C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37B19">
        <w:rPr>
          <w:rFonts w:cstheme="minorHAnsi"/>
        </w:rPr>
        <w:t>Zajęcia dodatkowe przewidziane do przeprowadzenia odbywać się będą w szko</w:t>
      </w:r>
      <w:r>
        <w:rPr>
          <w:rFonts w:cstheme="minorHAnsi"/>
        </w:rPr>
        <w:t>le</w:t>
      </w:r>
      <w:r w:rsidRPr="00F37B19">
        <w:rPr>
          <w:rFonts w:cstheme="minorHAnsi"/>
        </w:rPr>
        <w:t>, do któr</w:t>
      </w:r>
      <w:r>
        <w:rPr>
          <w:rFonts w:cstheme="minorHAnsi"/>
        </w:rPr>
        <w:t>ej</w:t>
      </w:r>
      <w:r w:rsidRPr="00F37B19">
        <w:rPr>
          <w:rFonts w:cstheme="minorHAnsi"/>
        </w:rPr>
        <w:t xml:space="preserve"> uczęszczają uczniowie z zastosowaniem podziału na grupy. </w:t>
      </w:r>
    </w:p>
    <w:p w14:paraId="6B19BDAE" w14:textId="0810331B" w:rsidR="008A10F1" w:rsidRPr="00F37B19" w:rsidRDefault="008A10F1" w:rsidP="00595C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37B19">
        <w:rPr>
          <w:rFonts w:cstheme="minorHAnsi"/>
        </w:rPr>
        <w:t>Podziału n</w:t>
      </w:r>
      <w:r>
        <w:rPr>
          <w:rFonts w:cstheme="minorHAnsi"/>
        </w:rPr>
        <w:t xml:space="preserve">a grupy </w:t>
      </w:r>
      <w:r w:rsidRPr="00DE23DB">
        <w:rPr>
          <w:rFonts w:cstheme="minorHAnsi"/>
        </w:rPr>
        <w:t>dokon</w:t>
      </w:r>
      <w:r>
        <w:rPr>
          <w:rFonts w:cstheme="minorHAnsi"/>
        </w:rPr>
        <w:t xml:space="preserve">uje Dyrekcja </w:t>
      </w:r>
      <w:r w:rsidR="009C7CDD">
        <w:rPr>
          <w:rFonts w:cstheme="minorHAnsi"/>
        </w:rPr>
        <w:t xml:space="preserve">przedszkola </w:t>
      </w:r>
      <w:r w:rsidRPr="00F37B19">
        <w:rPr>
          <w:rFonts w:cstheme="minorHAnsi"/>
        </w:rPr>
        <w:t xml:space="preserve">z zachowaniem zapisów wynikających z projektu. </w:t>
      </w:r>
    </w:p>
    <w:p w14:paraId="558EB00D" w14:textId="4F8DF469" w:rsidR="008A10F1" w:rsidRPr="00F37B19" w:rsidRDefault="008A10F1" w:rsidP="00595C1F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37B19">
        <w:rPr>
          <w:rFonts w:cstheme="minorHAnsi"/>
        </w:rPr>
        <w:t xml:space="preserve">Dyrektor </w:t>
      </w:r>
      <w:r w:rsidR="00595C1F">
        <w:rPr>
          <w:rFonts w:cstheme="minorHAnsi"/>
        </w:rPr>
        <w:t>przedszkola</w:t>
      </w:r>
      <w:r w:rsidRPr="00F37B19">
        <w:rPr>
          <w:rFonts w:cstheme="minorHAnsi"/>
        </w:rPr>
        <w:t xml:space="preserve"> ogłasza informację o szczegółowym harmonogramie realizacji poszczególnych rodzajów zajęć dla poszczególnych grup zajęciowych poprzez zamieszczenie na szkolnej tablicy ogłoszeń i/lub na stronie internetowej </w:t>
      </w:r>
      <w:r w:rsidR="009C7CDD">
        <w:rPr>
          <w:rFonts w:cstheme="minorHAnsi"/>
        </w:rPr>
        <w:t>przedszkola</w:t>
      </w:r>
      <w:r w:rsidR="002670E3">
        <w:rPr>
          <w:rFonts w:cstheme="minorHAnsi"/>
        </w:rPr>
        <w:t xml:space="preserve"> i/lub poprzez informację w systemie komunikacji </w:t>
      </w:r>
      <w:r w:rsidR="002670E3">
        <w:rPr>
          <w:rFonts w:cstheme="minorHAnsi"/>
        </w:rPr>
        <w:lastRenderedPageBreak/>
        <w:t xml:space="preserve">szkolnej (VULCAN, </w:t>
      </w:r>
      <w:proofErr w:type="spellStart"/>
      <w:r w:rsidR="002670E3">
        <w:rPr>
          <w:rFonts w:cstheme="minorHAnsi"/>
        </w:rPr>
        <w:t>Librus</w:t>
      </w:r>
      <w:proofErr w:type="spellEnd"/>
      <w:r w:rsidR="002670E3">
        <w:rPr>
          <w:rFonts w:cstheme="minorHAnsi"/>
        </w:rPr>
        <w:t>, inne)</w:t>
      </w:r>
      <w:r w:rsidR="00921572">
        <w:rPr>
          <w:rFonts w:cstheme="minorHAnsi"/>
        </w:rPr>
        <w:t xml:space="preserve"> i/lub przekazuje bezpośrednio do wiadomości rodziców dzieci uczestniczących w projekcie ( osobiście).</w:t>
      </w:r>
    </w:p>
    <w:p w14:paraId="5E04B5AB" w14:textId="77777777" w:rsidR="008A10F1" w:rsidRDefault="008A10F1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</w:p>
    <w:p w14:paraId="23514452" w14:textId="532B0EBB" w:rsidR="002437A3" w:rsidRPr="00F37B19" w:rsidRDefault="008A10F1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37B19">
        <w:rPr>
          <w:rFonts w:asciiTheme="minorHAnsi" w:hAnsiTheme="minorHAnsi" w:cstheme="minorHAnsi"/>
          <w:b/>
        </w:rPr>
        <w:t xml:space="preserve">§ </w:t>
      </w:r>
      <w:r w:rsidR="00AC42BA">
        <w:rPr>
          <w:rFonts w:asciiTheme="minorHAnsi" w:hAnsiTheme="minorHAnsi" w:cstheme="minorHAnsi"/>
          <w:b/>
        </w:rPr>
        <w:t>5</w:t>
      </w:r>
      <w:r w:rsidRPr="00F37B19">
        <w:rPr>
          <w:rFonts w:asciiTheme="minorHAnsi" w:hAnsiTheme="minorHAnsi" w:cstheme="minorHAnsi"/>
          <w:b/>
        </w:rPr>
        <w:t xml:space="preserve"> Obowiązki Uczestnika projektu</w:t>
      </w:r>
    </w:p>
    <w:p w14:paraId="04E4DC00" w14:textId="77777777" w:rsidR="008A10F1" w:rsidRPr="00F37B19" w:rsidRDefault="008A10F1" w:rsidP="00595C1F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</w:rPr>
      </w:pPr>
      <w:r w:rsidRPr="00F37B19">
        <w:rPr>
          <w:rFonts w:cstheme="minorHAnsi"/>
        </w:rPr>
        <w:t xml:space="preserve">Uczestnik Projektu zobowiązany jest do: </w:t>
      </w:r>
    </w:p>
    <w:p w14:paraId="5AD897D5" w14:textId="77777777" w:rsidR="008A10F1" w:rsidRPr="00F37B19" w:rsidRDefault="008A10F1" w:rsidP="00595C1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cstheme="minorHAnsi"/>
        </w:rPr>
      </w:pPr>
      <w:r w:rsidRPr="00F37B19">
        <w:rPr>
          <w:rFonts w:cstheme="minorHAnsi"/>
        </w:rPr>
        <w:t xml:space="preserve">zapoznania się z niniejszym regulaminem, </w:t>
      </w:r>
    </w:p>
    <w:p w14:paraId="4245AA2F" w14:textId="408DB5E9" w:rsidR="008A10F1" w:rsidRPr="00F37B19" w:rsidRDefault="008A10F1" w:rsidP="00595C1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cstheme="minorHAnsi"/>
        </w:rPr>
      </w:pPr>
      <w:r w:rsidRPr="00F37B19">
        <w:rPr>
          <w:rFonts w:cstheme="minorHAnsi"/>
        </w:rPr>
        <w:t xml:space="preserve">podpisania deklaracji uczestnictwa w projekcie (w imieniu </w:t>
      </w:r>
      <w:r w:rsidR="001943F1">
        <w:rPr>
          <w:rFonts w:cstheme="minorHAnsi"/>
        </w:rPr>
        <w:t>osoby niepełnoletniej</w:t>
      </w:r>
      <w:r w:rsidRPr="00F37B19">
        <w:rPr>
          <w:rFonts w:cstheme="minorHAnsi"/>
        </w:rPr>
        <w:t xml:space="preserve"> podpisuje rodzic/prawny opiekun), </w:t>
      </w:r>
    </w:p>
    <w:p w14:paraId="059EA4D2" w14:textId="52CEBB6D" w:rsidR="008A10F1" w:rsidRPr="007D7F53" w:rsidRDefault="008A10F1" w:rsidP="00595C1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24" w:hanging="357"/>
        <w:jc w:val="both"/>
        <w:rPr>
          <w:rFonts w:cstheme="minorHAnsi"/>
          <w:color w:val="FF0000"/>
        </w:rPr>
      </w:pPr>
      <w:r w:rsidRPr="00F37B19">
        <w:rPr>
          <w:rFonts w:cstheme="minorHAnsi"/>
        </w:rPr>
        <w:t>uczestniczenia w zajęciach, na które został zakwalifikowany. Obecność uczestnika projektu sprawdzana będzie na każdych zajęciach przez nauczyciela prowadzącego i odnotowana</w:t>
      </w:r>
      <w:r>
        <w:rPr>
          <w:rFonts w:cstheme="minorHAnsi"/>
        </w:rPr>
        <w:t xml:space="preserve"> </w:t>
      </w:r>
      <w:r w:rsidR="002670E3">
        <w:rPr>
          <w:rFonts w:cstheme="minorHAnsi"/>
        </w:rPr>
        <w:br/>
      </w:r>
      <w:r>
        <w:rPr>
          <w:rFonts w:cstheme="minorHAnsi"/>
        </w:rPr>
        <w:t>w dzienniku zajęć.</w:t>
      </w:r>
    </w:p>
    <w:p w14:paraId="3225B44D" w14:textId="29B78B6B" w:rsidR="008A10F1" w:rsidRDefault="008A10F1" w:rsidP="00595C1F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924" w:hanging="357"/>
        <w:jc w:val="both"/>
      </w:pPr>
      <w:r w:rsidRPr="00F37B19">
        <w:rPr>
          <w:rFonts w:cstheme="minorHAnsi"/>
        </w:rPr>
        <w:t xml:space="preserve">złożenia pisemnej rezygnacji z uczestnictwa w projekcie, poprzez złożenie oświadczenia określającego przyczyny rezygnacji (w imieniu dziecka podpisuje rodzic/prawny opiekun). W przypadku rezygnacji z uczestnictwa w projekcie lub z poszczególnych zajęć realizowanych w ramach projektu, rodzic/opiekun prawny uczestnika projektu ma obowiązek przedstawić pisemnie powody rezygnacji. W przypadku odmowy przedstawienia takich powodów przez rodzica/opiekuna prawnego dziecka, wychowawca </w:t>
      </w:r>
      <w:r w:rsidR="00921572">
        <w:rPr>
          <w:rFonts w:cstheme="minorHAnsi"/>
        </w:rPr>
        <w:t>grupy</w:t>
      </w:r>
      <w:r w:rsidRPr="00F37B19">
        <w:rPr>
          <w:rFonts w:cstheme="minorHAnsi"/>
        </w:rPr>
        <w:t xml:space="preserve"> zobowiązany jest sporządzić pisemną notatkę dotyczącą powodów rezygnacji. Uczestnik</w:t>
      </w:r>
      <w:r w:rsidR="00921572">
        <w:rPr>
          <w:rFonts w:cstheme="minorHAnsi"/>
        </w:rPr>
        <w:t>, w którego imieniu rezygnuje rodzic/opiekun prawny,</w:t>
      </w:r>
      <w:r w:rsidR="000D4CC9">
        <w:rPr>
          <w:rFonts w:cstheme="minorHAnsi"/>
        </w:rPr>
        <w:t xml:space="preserve"> </w:t>
      </w:r>
      <w:r w:rsidRPr="00F37B19">
        <w:rPr>
          <w:rFonts w:cstheme="minorHAnsi"/>
        </w:rPr>
        <w:t>rezygnujący z udziału w projekcie zobowiązany jest do zwrócenia otrzymanych materiałów do zajęć.</w:t>
      </w:r>
      <w:r>
        <w:t xml:space="preserve"> </w:t>
      </w:r>
    </w:p>
    <w:p w14:paraId="1332887F" w14:textId="77777777" w:rsidR="008A10F1" w:rsidRDefault="008A10F1" w:rsidP="00595C1F">
      <w:pPr>
        <w:autoSpaceDE w:val="0"/>
        <w:autoSpaceDN w:val="0"/>
        <w:adjustRightInd w:val="0"/>
        <w:spacing w:after="0" w:line="360" w:lineRule="auto"/>
        <w:jc w:val="both"/>
      </w:pPr>
    </w:p>
    <w:p w14:paraId="5DBBBDD6" w14:textId="35E11073" w:rsidR="002437A3" w:rsidRDefault="002437A3" w:rsidP="00595C1F">
      <w:pPr>
        <w:autoSpaceDE w:val="0"/>
        <w:autoSpaceDN w:val="0"/>
        <w:adjustRightInd w:val="0"/>
        <w:spacing w:after="0" w:line="360" w:lineRule="auto"/>
        <w:jc w:val="center"/>
        <w:rPr>
          <w:rFonts w:asciiTheme="minorHAnsi" w:hAnsiTheme="minorHAnsi" w:cstheme="minorHAnsi"/>
          <w:b/>
        </w:rPr>
      </w:pPr>
      <w:r w:rsidRPr="00F37B19">
        <w:rPr>
          <w:rFonts w:asciiTheme="minorHAnsi" w:hAnsiTheme="minorHAnsi" w:cstheme="minorHAnsi"/>
          <w:b/>
        </w:rPr>
        <w:t xml:space="preserve">§ </w:t>
      </w:r>
      <w:r w:rsidR="00AC42BA">
        <w:rPr>
          <w:rFonts w:asciiTheme="minorHAnsi" w:hAnsiTheme="minorHAnsi" w:cstheme="minorHAnsi"/>
          <w:b/>
        </w:rPr>
        <w:t>6</w:t>
      </w:r>
      <w:r w:rsidRPr="00F37B19">
        <w:rPr>
          <w:rFonts w:asciiTheme="minorHAnsi" w:hAnsiTheme="minorHAnsi" w:cstheme="minorHAnsi"/>
          <w:b/>
        </w:rPr>
        <w:t xml:space="preserve"> </w:t>
      </w:r>
      <w:r w:rsidR="00AC42BA">
        <w:rPr>
          <w:rFonts w:asciiTheme="minorHAnsi" w:hAnsiTheme="minorHAnsi" w:cstheme="minorHAnsi"/>
          <w:b/>
        </w:rPr>
        <w:t>Postanowienia końcowe</w:t>
      </w:r>
    </w:p>
    <w:p w14:paraId="5AB17086" w14:textId="3A403CC2" w:rsidR="002437A3" w:rsidRPr="002437A3" w:rsidRDefault="002437A3" w:rsidP="00595C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Organizator zastrzega sobie prawo do jednostronnej zmiany regulaminu bądź wprowadzenia dodatkowych postanowień bez podania przyczyny. Regulamin z wprowadzonymi zmianami dostępny będzie szkolnej dyrekcji i/lub na stronie internetowej organizatora. Uczestnicy projektu są zobowiązaniu do śledzenia zmian w Regulaminie i przestrzegania zawartych w nim postanowień. </w:t>
      </w:r>
    </w:p>
    <w:p w14:paraId="1DC39C5C" w14:textId="7350E557" w:rsidR="002437A3" w:rsidRPr="002437A3" w:rsidRDefault="002437A3" w:rsidP="00595C1F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b/>
        </w:rPr>
      </w:pPr>
      <w:r>
        <w:rPr>
          <w:rFonts w:cstheme="minorHAnsi"/>
          <w:bCs/>
        </w:rPr>
        <w:t xml:space="preserve">W sytuacjach nieuregulowanych w regulaminie, a odnoszących się do projektu decyzję podejmuje </w:t>
      </w:r>
      <w:r w:rsidR="009C7CDD">
        <w:rPr>
          <w:rFonts w:cstheme="minorHAnsi"/>
          <w:bCs/>
        </w:rPr>
        <w:t>D</w:t>
      </w:r>
      <w:r>
        <w:rPr>
          <w:rFonts w:cstheme="minorHAnsi"/>
          <w:bCs/>
        </w:rPr>
        <w:t xml:space="preserve">yrekcja </w:t>
      </w:r>
      <w:r w:rsidR="009C7CDD">
        <w:rPr>
          <w:rFonts w:cstheme="minorHAnsi"/>
          <w:bCs/>
        </w:rPr>
        <w:t>przedszkola</w:t>
      </w:r>
      <w:r>
        <w:rPr>
          <w:rFonts w:cstheme="minorHAnsi"/>
          <w:bCs/>
        </w:rPr>
        <w:t xml:space="preserve">. </w:t>
      </w:r>
    </w:p>
    <w:p w14:paraId="14AB2B68" w14:textId="77777777" w:rsidR="008A10F1" w:rsidRDefault="008A10F1" w:rsidP="00595C1F">
      <w:pPr>
        <w:spacing w:after="0" w:line="360" w:lineRule="auto"/>
      </w:pPr>
    </w:p>
    <w:p w14:paraId="14C7A586" w14:textId="36F3ACE8" w:rsidR="00F719CD" w:rsidRPr="008A10F1" w:rsidRDefault="00F719CD" w:rsidP="00595C1F">
      <w:pPr>
        <w:spacing w:after="0" w:line="360" w:lineRule="auto"/>
      </w:pPr>
    </w:p>
    <w:sectPr w:rsidR="00F719CD" w:rsidRPr="008A10F1" w:rsidSect="001E5859">
      <w:headerReference w:type="default" r:id="rId8"/>
      <w:footerReference w:type="default" r:id="rId9"/>
      <w:pgSz w:w="11906" w:h="16838"/>
      <w:pgMar w:top="1417" w:right="1417" w:bottom="1843" w:left="1134" w:header="567" w:footer="3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1F9CC" w14:textId="77777777" w:rsidR="00D75CD1" w:rsidRDefault="00D75CD1" w:rsidP="002058B7">
      <w:pPr>
        <w:spacing w:after="0" w:line="240" w:lineRule="auto"/>
      </w:pPr>
      <w:r>
        <w:separator/>
      </w:r>
    </w:p>
  </w:endnote>
  <w:endnote w:type="continuationSeparator" w:id="0">
    <w:p w14:paraId="5FA377A0" w14:textId="77777777" w:rsidR="00D75CD1" w:rsidRDefault="00D75CD1" w:rsidP="002058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B5FE" w14:textId="77777777" w:rsidR="00C87E08" w:rsidRPr="00C87E08" w:rsidRDefault="00C87E08" w:rsidP="00C87E08">
    <w:pPr>
      <w:pStyle w:val="Stopka"/>
    </w:pPr>
    <w:r w:rsidRPr="00C87E08">
      <w:tab/>
    </w:r>
  </w:p>
  <w:p w14:paraId="7AEC80ED" w14:textId="1BE720E6" w:rsidR="00C87E08" w:rsidRPr="00C87E08" w:rsidRDefault="00C87E08" w:rsidP="00C87E08">
    <w:pPr>
      <w:pStyle w:val="Stopka"/>
    </w:pPr>
    <w:r w:rsidRPr="00C87E08">
      <w:t xml:space="preserve">                             </w:t>
    </w:r>
    <w:r w:rsidRPr="00C87E08">
      <w:rPr>
        <w:noProof/>
      </w:rPr>
      <w:drawing>
        <wp:anchor distT="0" distB="0" distL="114300" distR="114300" simplePos="0" relativeHeight="251659264" behindDoc="1" locked="0" layoutInCell="1" allowOverlap="1" wp14:anchorId="4E1F1483" wp14:editId="4DFDC7CF">
          <wp:simplePos x="0" y="0"/>
          <wp:positionH relativeFrom="column">
            <wp:posOffset>-220980</wp:posOffset>
          </wp:positionH>
          <wp:positionV relativeFrom="paragraph">
            <wp:posOffset>58420</wp:posOffset>
          </wp:positionV>
          <wp:extent cx="1196340" cy="586105"/>
          <wp:effectExtent l="0" t="0" r="3810" b="4445"/>
          <wp:wrapNone/>
          <wp:docPr id="617760133" name="Obraz 6" descr="Obraz zawierający logo, Czcionka, biały, design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 descr="Obraz zawierający logo, Czcionka, biały, design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87E08">
      <w:tab/>
    </w:r>
  </w:p>
  <w:p w14:paraId="5E1AF204" w14:textId="77777777" w:rsidR="00C87E08" w:rsidRPr="00C87E08" w:rsidRDefault="00C87E08" w:rsidP="00C87E08">
    <w:pPr>
      <w:pStyle w:val="Stopka"/>
    </w:pPr>
  </w:p>
  <w:p w14:paraId="4690B8E1" w14:textId="1EBCE4A2" w:rsidR="00C87E08" w:rsidRPr="00C87E08" w:rsidRDefault="00C87E08" w:rsidP="00C87E08">
    <w:pPr>
      <w:pStyle w:val="Stopka"/>
      <w:rPr>
        <w:sz w:val="14"/>
        <w:szCs w:val="14"/>
      </w:rPr>
    </w:pPr>
    <w:r>
      <w:tab/>
    </w:r>
    <w:r>
      <w:tab/>
    </w:r>
    <w:r w:rsidRPr="00C87E08">
      <w:rPr>
        <w:sz w:val="14"/>
        <w:szCs w:val="14"/>
      </w:rPr>
      <w:tab/>
      <w:t>„Wiem i Potrafię - Węgielkowe Bystrzaki. Wspieranie rozwoju psychoruchowego przedszkolaków.”</w:t>
    </w:r>
  </w:p>
  <w:p w14:paraId="6155771E" w14:textId="0CACF0C5" w:rsidR="00125BA9" w:rsidRPr="00C87E08" w:rsidRDefault="00125BA9" w:rsidP="00C87E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87A9A" w14:textId="77777777" w:rsidR="00D75CD1" w:rsidRDefault="00D75CD1" w:rsidP="002058B7">
      <w:pPr>
        <w:spacing w:after="0" w:line="240" w:lineRule="auto"/>
      </w:pPr>
      <w:r>
        <w:separator/>
      </w:r>
    </w:p>
  </w:footnote>
  <w:footnote w:type="continuationSeparator" w:id="0">
    <w:p w14:paraId="062FFAF4" w14:textId="77777777" w:rsidR="00D75CD1" w:rsidRDefault="00D75CD1" w:rsidP="002058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7AD00" w14:textId="174238AA" w:rsidR="001665DE" w:rsidRDefault="008A7F9C" w:rsidP="00A27AFD">
    <w:pPr>
      <w:pStyle w:val="Nagwek"/>
      <w:jc w:val="center"/>
    </w:pPr>
    <w:r w:rsidRPr="008646A3">
      <w:rPr>
        <w:noProof/>
      </w:rPr>
      <w:drawing>
        <wp:inline distT="0" distB="0" distL="0" distR="0" wp14:anchorId="7517EA83" wp14:editId="318C9F99">
          <wp:extent cx="6031230" cy="843280"/>
          <wp:effectExtent l="0" t="0" r="7620" b="0"/>
          <wp:docPr id="1422974002" name="Obraz 2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2974002" name="Obraz 2" descr="Obraz zawierający tekst, Czcionka, biały, czarne i białe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843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1F9A"/>
    <w:multiLevelType w:val="hybridMultilevel"/>
    <w:tmpl w:val="817013B2"/>
    <w:lvl w:ilvl="0" w:tplc="04150017">
      <w:start w:val="1"/>
      <w:numFmt w:val="lowerLetter"/>
      <w:lvlText w:val="%1)"/>
      <w:lvlJc w:val="left"/>
      <w:pPr>
        <w:ind w:left="4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220" w:hanging="360"/>
      </w:pPr>
    </w:lvl>
    <w:lvl w:ilvl="2" w:tplc="0415001B" w:tentative="1">
      <w:start w:val="1"/>
      <w:numFmt w:val="lowerRoman"/>
      <w:lvlText w:val="%3."/>
      <w:lvlJc w:val="right"/>
      <w:pPr>
        <w:ind w:left="5940" w:hanging="180"/>
      </w:pPr>
    </w:lvl>
    <w:lvl w:ilvl="3" w:tplc="0415000F" w:tentative="1">
      <w:start w:val="1"/>
      <w:numFmt w:val="decimal"/>
      <w:lvlText w:val="%4."/>
      <w:lvlJc w:val="left"/>
      <w:pPr>
        <w:ind w:left="6660" w:hanging="360"/>
      </w:pPr>
    </w:lvl>
    <w:lvl w:ilvl="4" w:tplc="04150019" w:tentative="1">
      <w:start w:val="1"/>
      <w:numFmt w:val="lowerLetter"/>
      <w:lvlText w:val="%5."/>
      <w:lvlJc w:val="left"/>
      <w:pPr>
        <w:ind w:left="7380" w:hanging="360"/>
      </w:pPr>
    </w:lvl>
    <w:lvl w:ilvl="5" w:tplc="0415001B" w:tentative="1">
      <w:start w:val="1"/>
      <w:numFmt w:val="lowerRoman"/>
      <w:lvlText w:val="%6."/>
      <w:lvlJc w:val="right"/>
      <w:pPr>
        <w:ind w:left="8100" w:hanging="180"/>
      </w:pPr>
    </w:lvl>
    <w:lvl w:ilvl="6" w:tplc="0415000F" w:tentative="1">
      <w:start w:val="1"/>
      <w:numFmt w:val="decimal"/>
      <w:lvlText w:val="%7."/>
      <w:lvlJc w:val="left"/>
      <w:pPr>
        <w:ind w:left="8820" w:hanging="360"/>
      </w:pPr>
    </w:lvl>
    <w:lvl w:ilvl="7" w:tplc="04150019" w:tentative="1">
      <w:start w:val="1"/>
      <w:numFmt w:val="lowerLetter"/>
      <w:lvlText w:val="%8."/>
      <w:lvlJc w:val="left"/>
      <w:pPr>
        <w:ind w:left="9540" w:hanging="360"/>
      </w:pPr>
    </w:lvl>
    <w:lvl w:ilvl="8" w:tplc="0415001B" w:tentative="1">
      <w:start w:val="1"/>
      <w:numFmt w:val="lowerRoman"/>
      <w:lvlText w:val="%9."/>
      <w:lvlJc w:val="right"/>
      <w:pPr>
        <w:ind w:left="10260" w:hanging="180"/>
      </w:pPr>
    </w:lvl>
  </w:abstractNum>
  <w:abstractNum w:abstractNumId="1" w15:restartNumberingAfterBreak="0">
    <w:nsid w:val="02952B35"/>
    <w:multiLevelType w:val="hybridMultilevel"/>
    <w:tmpl w:val="D438E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5C2F1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493E15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" w15:restartNumberingAfterBreak="0">
    <w:nsid w:val="09843E00"/>
    <w:multiLevelType w:val="hybridMultilevel"/>
    <w:tmpl w:val="76ACFF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010F60"/>
    <w:multiLevelType w:val="hybridMultilevel"/>
    <w:tmpl w:val="8E106BEC"/>
    <w:lvl w:ilvl="0" w:tplc="B48A9B6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248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5F21CB"/>
    <w:multiLevelType w:val="hybridMultilevel"/>
    <w:tmpl w:val="344496E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9724E8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F020DFB"/>
    <w:multiLevelType w:val="hybridMultilevel"/>
    <w:tmpl w:val="8E106BE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FFFFFFFF">
      <w:start w:val="1"/>
      <w:numFmt w:val="lowerLetter"/>
      <w:lvlText w:val="%2."/>
      <w:lvlJc w:val="left"/>
      <w:pPr>
        <w:ind w:left="2487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D66120"/>
    <w:multiLevelType w:val="hybridMultilevel"/>
    <w:tmpl w:val="B57E2CA8"/>
    <w:lvl w:ilvl="0" w:tplc="36B8A7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9D2FBC"/>
    <w:multiLevelType w:val="hybridMultilevel"/>
    <w:tmpl w:val="045EFB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694C60"/>
    <w:multiLevelType w:val="multilevel"/>
    <w:tmpl w:val="F4E229D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D745C1A"/>
    <w:multiLevelType w:val="hybridMultilevel"/>
    <w:tmpl w:val="E3CCB71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82E5C29"/>
    <w:multiLevelType w:val="multilevel"/>
    <w:tmpl w:val="C2468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7506AA"/>
    <w:multiLevelType w:val="multilevel"/>
    <w:tmpl w:val="6262A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4" w15:restartNumberingAfterBreak="0">
    <w:nsid w:val="5A5B2E2A"/>
    <w:multiLevelType w:val="hybridMultilevel"/>
    <w:tmpl w:val="9508E01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0224349"/>
    <w:multiLevelType w:val="hybridMultilevel"/>
    <w:tmpl w:val="12220942"/>
    <w:lvl w:ilvl="0" w:tplc="A5924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D0A562F"/>
    <w:multiLevelType w:val="hybridMultilevel"/>
    <w:tmpl w:val="39BA1320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7" w15:restartNumberingAfterBreak="0">
    <w:nsid w:val="73D75E79"/>
    <w:multiLevelType w:val="multilevel"/>
    <w:tmpl w:val="98BABB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8" w15:restartNumberingAfterBreak="0">
    <w:nsid w:val="749E1F55"/>
    <w:multiLevelType w:val="hybridMultilevel"/>
    <w:tmpl w:val="1B74B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2A7B"/>
    <w:multiLevelType w:val="hybridMultilevel"/>
    <w:tmpl w:val="B178C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C14F09"/>
    <w:multiLevelType w:val="hybridMultilevel"/>
    <w:tmpl w:val="BD3663B8"/>
    <w:lvl w:ilvl="0" w:tplc="36B8A7F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DF734A8"/>
    <w:multiLevelType w:val="hybridMultilevel"/>
    <w:tmpl w:val="8962D3EC"/>
    <w:lvl w:ilvl="0" w:tplc="B954816C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2608672">
    <w:abstractNumId w:val="13"/>
  </w:num>
  <w:num w:numId="2" w16cid:durableId="836262004">
    <w:abstractNumId w:val="12"/>
  </w:num>
  <w:num w:numId="3" w16cid:durableId="1954632868">
    <w:abstractNumId w:val="6"/>
  </w:num>
  <w:num w:numId="4" w16cid:durableId="967933305">
    <w:abstractNumId w:val="11"/>
  </w:num>
  <w:num w:numId="5" w16cid:durableId="1276055397">
    <w:abstractNumId w:val="2"/>
  </w:num>
  <w:num w:numId="6" w16cid:durableId="7878959">
    <w:abstractNumId w:val="17"/>
  </w:num>
  <w:num w:numId="7" w16cid:durableId="37801675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5544819">
    <w:abstractNumId w:val="16"/>
  </w:num>
  <w:num w:numId="9" w16cid:durableId="2111314237">
    <w:abstractNumId w:val="20"/>
  </w:num>
  <w:num w:numId="10" w16cid:durableId="986322830">
    <w:abstractNumId w:val="8"/>
  </w:num>
  <w:num w:numId="11" w16cid:durableId="1542398718">
    <w:abstractNumId w:val="10"/>
  </w:num>
  <w:num w:numId="12" w16cid:durableId="2053505112">
    <w:abstractNumId w:val="5"/>
  </w:num>
  <w:num w:numId="13" w16cid:durableId="236132571">
    <w:abstractNumId w:val="4"/>
  </w:num>
  <w:num w:numId="14" w16cid:durableId="1913927156">
    <w:abstractNumId w:val="1"/>
  </w:num>
  <w:num w:numId="15" w16cid:durableId="678773276">
    <w:abstractNumId w:val="3"/>
  </w:num>
  <w:num w:numId="16" w16cid:durableId="121577436">
    <w:abstractNumId w:val="15"/>
  </w:num>
  <w:num w:numId="17" w16cid:durableId="65762426">
    <w:abstractNumId w:val="21"/>
  </w:num>
  <w:num w:numId="18" w16cid:durableId="1156413463">
    <w:abstractNumId w:val="14"/>
  </w:num>
  <w:num w:numId="19" w16cid:durableId="673805903">
    <w:abstractNumId w:val="19"/>
  </w:num>
  <w:num w:numId="20" w16cid:durableId="1951011295">
    <w:abstractNumId w:val="0"/>
  </w:num>
  <w:num w:numId="21" w16cid:durableId="196479125">
    <w:abstractNumId w:val="7"/>
  </w:num>
  <w:num w:numId="22" w16cid:durableId="64666296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75"/>
    <w:rsid w:val="00061728"/>
    <w:rsid w:val="00067B42"/>
    <w:rsid w:val="000D43B9"/>
    <w:rsid w:val="000D4CC9"/>
    <w:rsid w:val="000F0E89"/>
    <w:rsid w:val="00125BA9"/>
    <w:rsid w:val="00132E60"/>
    <w:rsid w:val="00164A86"/>
    <w:rsid w:val="001665DE"/>
    <w:rsid w:val="001705B1"/>
    <w:rsid w:val="001937F4"/>
    <w:rsid w:val="001943F1"/>
    <w:rsid w:val="001C3339"/>
    <w:rsid w:val="001E5859"/>
    <w:rsid w:val="00200E4D"/>
    <w:rsid w:val="002058B7"/>
    <w:rsid w:val="00224091"/>
    <w:rsid w:val="00232C37"/>
    <w:rsid w:val="002437A3"/>
    <w:rsid w:val="0025334B"/>
    <w:rsid w:val="002549D2"/>
    <w:rsid w:val="0026084B"/>
    <w:rsid w:val="002670E3"/>
    <w:rsid w:val="0028785A"/>
    <w:rsid w:val="002A6406"/>
    <w:rsid w:val="002B3267"/>
    <w:rsid w:val="00304108"/>
    <w:rsid w:val="0030509C"/>
    <w:rsid w:val="00307C13"/>
    <w:rsid w:val="00313D19"/>
    <w:rsid w:val="00342A17"/>
    <w:rsid w:val="00366CD7"/>
    <w:rsid w:val="003958F5"/>
    <w:rsid w:val="003A223B"/>
    <w:rsid w:val="003A4D39"/>
    <w:rsid w:val="003B3674"/>
    <w:rsid w:val="003E325A"/>
    <w:rsid w:val="003E5A90"/>
    <w:rsid w:val="004617EE"/>
    <w:rsid w:val="00497D32"/>
    <w:rsid w:val="004A7119"/>
    <w:rsid w:val="004B30F0"/>
    <w:rsid w:val="004C2144"/>
    <w:rsid w:val="004C328F"/>
    <w:rsid w:val="004F0492"/>
    <w:rsid w:val="005005FF"/>
    <w:rsid w:val="00523F50"/>
    <w:rsid w:val="00565B9B"/>
    <w:rsid w:val="0058160C"/>
    <w:rsid w:val="00595C1F"/>
    <w:rsid w:val="005B1A3B"/>
    <w:rsid w:val="005C3666"/>
    <w:rsid w:val="005E35E6"/>
    <w:rsid w:val="00607CA2"/>
    <w:rsid w:val="00620591"/>
    <w:rsid w:val="00624AF0"/>
    <w:rsid w:val="0064646F"/>
    <w:rsid w:val="00656963"/>
    <w:rsid w:val="00670818"/>
    <w:rsid w:val="006860E0"/>
    <w:rsid w:val="00695037"/>
    <w:rsid w:val="006D6D6D"/>
    <w:rsid w:val="006E43F2"/>
    <w:rsid w:val="007106EC"/>
    <w:rsid w:val="00722E06"/>
    <w:rsid w:val="00756932"/>
    <w:rsid w:val="00781142"/>
    <w:rsid w:val="0083041B"/>
    <w:rsid w:val="0088390E"/>
    <w:rsid w:val="0088421A"/>
    <w:rsid w:val="008A10F1"/>
    <w:rsid w:val="008A52DA"/>
    <w:rsid w:val="008A7F9C"/>
    <w:rsid w:val="008B61E5"/>
    <w:rsid w:val="00900F0D"/>
    <w:rsid w:val="009044E8"/>
    <w:rsid w:val="00911C53"/>
    <w:rsid w:val="00921572"/>
    <w:rsid w:val="00924C46"/>
    <w:rsid w:val="0093393B"/>
    <w:rsid w:val="0097036E"/>
    <w:rsid w:val="00977620"/>
    <w:rsid w:val="0098074A"/>
    <w:rsid w:val="00982807"/>
    <w:rsid w:val="00984EF8"/>
    <w:rsid w:val="009C3C12"/>
    <w:rsid w:val="009C7CDD"/>
    <w:rsid w:val="009D26A7"/>
    <w:rsid w:val="00A12710"/>
    <w:rsid w:val="00A27AFD"/>
    <w:rsid w:val="00A41B65"/>
    <w:rsid w:val="00A465BD"/>
    <w:rsid w:val="00A716A1"/>
    <w:rsid w:val="00A750DD"/>
    <w:rsid w:val="00AB05D7"/>
    <w:rsid w:val="00AC42BA"/>
    <w:rsid w:val="00B553CF"/>
    <w:rsid w:val="00B632FF"/>
    <w:rsid w:val="00B66686"/>
    <w:rsid w:val="00BB66EB"/>
    <w:rsid w:val="00BE1775"/>
    <w:rsid w:val="00BE41EC"/>
    <w:rsid w:val="00BE705E"/>
    <w:rsid w:val="00C004F4"/>
    <w:rsid w:val="00C15FC5"/>
    <w:rsid w:val="00C352CC"/>
    <w:rsid w:val="00C443D6"/>
    <w:rsid w:val="00C810E6"/>
    <w:rsid w:val="00C836F6"/>
    <w:rsid w:val="00C87E08"/>
    <w:rsid w:val="00CA4487"/>
    <w:rsid w:val="00D20570"/>
    <w:rsid w:val="00D403AA"/>
    <w:rsid w:val="00D642D2"/>
    <w:rsid w:val="00D75CD1"/>
    <w:rsid w:val="00D809D1"/>
    <w:rsid w:val="00D90713"/>
    <w:rsid w:val="00D90D9E"/>
    <w:rsid w:val="00DC0596"/>
    <w:rsid w:val="00DC3073"/>
    <w:rsid w:val="00E01BAF"/>
    <w:rsid w:val="00E10E43"/>
    <w:rsid w:val="00E21600"/>
    <w:rsid w:val="00E25586"/>
    <w:rsid w:val="00E365F0"/>
    <w:rsid w:val="00E85F7A"/>
    <w:rsid w:val="00EF21CA"/>
    <w:rsid w:val="00EF7FE3"/>
    <w:rsid w:val="00F0380C"/>
    <w:rsid w:val="00F7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155B69"/>
  <w15:docId w15:val="{558EE803-647D-4CE5-9A94-DF4C90C15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42BA"/>
    <w:pPr>
      <w:spacing w:after="200" w:line="276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1665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rsid w:val="002058B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2058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2058B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1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1B65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059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C05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0596"/>
    <w:rPr>
      <w:rFonts w:ascii="Calibri" w:eastAsia="Calibri" w:hAnsi="Calibri" w:cs="Times New Roman"/>
    </w:rPr>
  </w:style>
  <w:style w:type="character" w:customStyle="1" w:styleId="Nagwek2Znak">
    <w:name w:val="Nagłówek 2 Znak"/>
    <w:basedOn w:val="Domylnaczcionkaakapitu"/>
    <w:link w:val="Nagwek2"/>
    <w:uiPriority w:val="9"/>
    <w:rsid w:val="001665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table" w:styleId="Tabela-Siatka">
    <w:name w:val="Table Grid"/>
    <w:basedOn w:val="Standardowy"/>
    <w:uiPriority w:val="39"/>
    <w:rsid w:val="0016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20591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rmalnyWeb">
    <w:name w:val="Normal (Web)"/>
    <w:basedOn w:val="Normalny"/>
    <w:uiPriority w:val="99"/>
    <w:semiHidden/>
    <w:unhideWhenUsed/>
    <w:rsid w:val="00CA44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10F1"/>
    <w:rPr>
      <w:b/>
      <w:bCs/>
    </w:rPr>
  </w:style>
  <w:style w:type="character" w:styleId="Hipercze">
    <w:name w:val="Hyperlink"/>
    <w:basedOn w:val="Domylnaczcionkaakapitu"/>
    <w:uiPriority w:val="99"/>
    <w:unhideWhenUsed/>
    <w:rsid w:val="001C333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C33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E41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E41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41E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E41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E41E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4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wegiele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3330</TotalTime>
  <Pages>4</Pages>
  <Words>1038</Words>
  <Characters>7425</Characters>
  <Application>Microsoft Office Word</Application>
  <DocSecurity>0</DocSecurity>
  <Lines>125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Chrzanowski, Mariusz</dc:creator>
  <cp:keywords/>
  <dc:description/>
  <cp:lastModifiedBy>Justyna Michalak</cp:lastModifiedBy>
  <cp:revision>16</cp:revision>
  <cp:lastPrinted>2026-02-25T09:37:00Z</cp:lastPrinted>
  <dcterms:created xsi:type="dcterms:W3CDTF">2025-01-28T07:22:00Z</dcterms:created>
  <dcterms:modified xsi:type="dcterms:W3CDTF">2026-02-25T10:51:00Z</dcterms:modified>
</cp:coreProperties>
</file>